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40" w:rsidRDefault="00E76140" w:rsidP="00935146">
      <w:pPr>
        <w:jc w:val="center"/>
        <w:rPr>
          <w:b/>
          <w:lang w:val="ru-RU"/>
        </w:rPr>
      </w:pPr>
      <w:r>
        <w:rPr>
          <w:b/>
          <w:lang w:val="ru-RU"/>
        </w:rPr>
        <w:tab/>
      </w:r>
    </w:p>
    <w:p w:rsidR="00E76140" w:rsidRDefault="00E76140" w:rsidP="00935146">
      <w:pPr>
        <w:jc w:val="center"/>
        <w:rPr>
          <w:b/>
          <w:lang w:val="ru-RU"/>
        </w:rPr>
      </w:pPr>
    </w:p>
    <w:p w:rsidR="00E045A3" w:rsidRPr="00935146" w:rsidRDefault="00935146" w:rsidP="00935146">
      <w:pPr>
        <w:jc w:val="center"/>
        <w:rPr>
          <w:b/>
          <w:lang w:val="ru-RU"/>
        </w:rPr>
      </w:pPr>
      <w:r w:rsidRPr="00935146">
        <w:rPr>
          <w:b/>
          <w:lang w:val="ru-RU"/>
        </w:rPr>
        <w:t xml:space="preserve">ЗАПРОС ЦЕНОВОГО ПРЕДЛОЖЕНИЯ </w:t>
      </w:r>
    </w:p>
    <w:p w:rsidR="00E045A3" w:rsidRPr="00935146" w:rsidRDefault="00E045A3" w:rsidP="00E045A3">
      <w:pPr>
        <w:ind w:left="720"/>
        <w:jc w:val="center"/>
        <w:rPr>
          <w:b/>
          <w:lang w:val="ru-RU"/>
        </w:rPr>
      </w:pP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</w:p>
    <w:p w:rsidR="00E045A3" w:rsidRPr="00094792" w:rsidRDefault="00E045A3" w:rsidP="00E76140">
      <w:pPr>
        <w:ind w:left="720"/>
        <w:jc w:val="center"/>
        <w:rPr>
          <w:b/>
          <w:u w:val="single"/>
          <w:lang w:val="ru-RU"/>
        </w:rPr>
      </w:pP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Pr="00935146">
        <w:rPr>
          <w:b/>
          <w:lang w:val="ru-RU"/>
        </w:rPr>
        <w:tab/>
      </w:r>
      <w:r w:rsidR="00E76140">
        <w:rPr>
          <w:b/>
          <w:lang w:val="ru-RU"/>
        </w:rPr>
        <w:tab/>
      </w:r>
      <w:r w:rsidR="00E76140">
        <w:rPr>
          <w:b/>
          <w:lang w:val="ru-RU"/>
        </w:rPr>
        <w:tab/>
      </w:r>
      <w:r w:rsidR="00E76140">
        <w:rPr>
          <w:b/>
          <w:lang w:val="ru-RU"/>
        </w:rPr>
        <w:tab/>
      </w:r>
      <w:r w:rsidRPr="00935146">
        <w:rPr>
          <w:b/>
          <w:lang w:val="ru-RU"/>
        </w:rPr>
        <w:t xml:space="preserve">Дата: </w:t>
      </w:r>
      <w:r w:rsidR="00E76140">
        <w:rPr>
          <w:b/>
          <w:lang w:val="ru-RU"/>
        </w:rPr>
        <w:t>«</w:t>
      </w:r>
      <w:r w:rsidR="00951D8E">
        <w:rPr>
          <w:b/>
          <w:lang w:val="ru-RU"/>
        </w:rPr>
        <w:t>28</w:t>
      </w:r>
      <w:r w:rsidR="00E76140">
        <w:rPr>
          <w:b/>
          <w:lang w:val="ru-RU"/>
        </w:rPr>
        <w:t>»</w:t>
      </w:r>
      <w:r w:rsidR="00951D8E">
        <w:rPr>
          <w:b/>
          <w:lang w:val="ru-RU"/>
        </w:rPr>
        <w:t xml:space="preserve"> апреля </w:t>
      </w:r>
      <w:r w:rsidR="00E76140">
        <w:rPr>
          <w:b/>
          <w:lang w:val="ru-RU"/>
        </w:rPr>
        <w:t>201</w:t>
      </w:r>
      <w:r w:rsidR="00831ED5" w:rsidRPr="00094792">
        <w:rPr>
          <w:b/>
          <w:lang w:val="ru-RU"/>
        </w:rPr>
        <w:t>6</w:t>
      </w:r>
    </w:p>
    <w:p w:rsidR="00E045A3" w:rsidRPr="00935146" w:rsidRDefault="00E045A3" w:rsidP="00E045A3">
      <w:pPr>
        <w:jc w:val="right"/>
        <w:rPr>
          <w:b/>
          <w:u w:val="single"/>
          <w:lang w:val="ru-RU"/>
        </w:rPr>
      </w:pPr>
    </w:p>
    <w:p w:rsidR="00E045A3" w:rsidRPr="00935146" w:rsidRDefault="00E045A3" w:rsidP="00E045A3">
      <w:pPr>
        <w:rPr>
          <w:b/>
          <w:lang w:val="ru-RU"/>
        </w:rPr>
      </w:pPr>
      <w:r w:rsidRPr="00935146">
        <w:rPr>
          <w:b/>
          <w:lang w:val="ru-RU"/>
        </w:rPr>
        <w:t>Название проекта: Поддержка приватизации</w:t>
      </w:r>
    </w:p>
    <w:p w:rsidR="00E045A3" w:rsidRPr="00935146" w:rsidRDefault="00E045A3" w:rsidP="00E045A3">
      <w:pPr>
        <w:rPr>
          <w:b/>
          <w:lang w:val="ru-RU"/>
        </w:rPr>
      </w:pPr>
      <w:r w:rsidRPr="00935146">
        <w:rPr>
          <w:b/>
          <w:lang w:val="ru-RU"/>
        </w:rPr>
        <w:t xml:space="preserve">Источник финансирования: </w:t>
      </w:r>
      <w:r w:rsidRPr="00935146">
        <w:rPr>
          <w:b/>
          <w:lang w:val="be-BY"/>
        </w:rPr>
        <w:t>Австрийский трастовый фонд №</w:t>
      </w:r>
      <w:r w:rsidRPr="00935146">
        <w:rPr>
          <w:b/>
          <w:lang w:val="ru-RU"/>
        </w:rPr>
        <w:t xml:space="preserve"> </w:t>
      </w:r>
      <w:r w:rsidRPr="00935146">
        <w:rPr>
          <w:b/>
        </w:rPr>
        <w:t>TF</w:t>
      </w:r>
      <w:r w:rsidRPr="00935146">
        <w:rPr>
          <w:b/>
          <w:lang w:val="ru-RU"/>
        </w:rPr>
        <w:t>098603</w:t>
      </w:r>
    </w:p>
    <w:p w:rsidR="00E045A3" w:rsidRPr="00935146" w:rsidRDefault="00E045A3" w:rsidP="00E045A3">
      <w:pPr>
        <w:rPr>
          <w:b/>
          <w:lang w:val="ru-RU"/>
        </w:rPr>
      </w:pPr>
    </w:p>
    <w:p w:rsidR="00094792" w:rsidRDefault="00094792" w:rsidP="00E045A3">
      <w:pPr>
        <w:rPr>
          <w:b/>
          <w:lang w:val="ru-RU"/>
        </w:rPr>
      </w:pPr>
    </w:p>
    <w:p w:rsidR="00E045A3" w:rsidRPr="00935146" w:rsidRDefault="00E045A3" w:rsidP="00E045A3">
      <w:pPr>
        <w:rPr>
          <w:b/>
          <w:lang w:val="ru-RU"/>
        </w:rPr>
      </w:pPr>
      <w:r w:rsidRPr="00935146">
        <w:rPr>
          <w:b/>
          <w:lang w:val="ru-RU"/>
        </w:rPr>
        <w:t>Уважаемый поставщик,</w:t>
      </w:r>
    </w:p>
    <w:p w:rsidR="00E045A3" w:rsidRPr="00935146" w:rsidRDefault="00E045A3" w:rsidP="00E045A3">
      <w:pPr>
        <w:rPr>
          <w:lang w:val="ru-RU"/>
        </w:rPr>
      </w:pPr>
    </w:p>
    <w:p w:rsidR="00991DDE" w:rsidRDefault="003503AC" w:rsidP="00991DDE">
      <w:pPr>
        <w:pStyle w:val="a8"/>
        <w:numPr>
          <w:ilvl w:val="0"/>
          <w:numId w:val="6"/>
        </w:numPr>
        <w:ind w:left="0" w:firstLine="360"/>
        <w:jc w:val="both"/>
      </w:pPr>
      <w:r w:rsidRPr="00991DDE">
        <w:t xml:space="preserve">Государственное учреждение «Национальное агентство инвестиций и приватизации» </w:t>
      </w:r>
      <w:r w:rsidR="00E045A3" w:rsidRPr="00991DDE">
        <w:t>предлагает</w:t>
      </w:r>
      <w:r w:rsidRPr="00991DDE">
        <w:t xml:space="preserve"> Вам </w:t>
      </w:r>
      <w:r w:rsidR="00E045A3" w:rsidRPr="00991DDE">
        <w:t xml:space="preserve">представить ценовое предложение </w:t>
      </w:r>
      <w:r w:rsidR="007C780C">
        <w:t xml:space="preserve">на </w:t>
      </w:r>
      <w:bookmarkStart w:id="0" w:name="_GoBack"/>
      <w:bookmarkEnd w:id="0"/>
      <w:r w:rsidR="00E045A3" w:rsidRPr="00991DDE">
        <w:t xml:space="preserve">поставку </w:t>
      </w:r>
      <w:proofErr w:type="spellStart"/>
      <w:r w:rsidR="00991DDE">
        <w:rPr>
          <w:b/>
          <w:bCs/>
          <w:color w:val="000000"/>
        </w:rPr>
        <w:t>мультиэкранной</w:t>
      </w:r>
      <w:proofErr w:type="spellEnd"/>
      <w:r w:rsidR="00991DDE">
        <w:rPr>
          <w:b/>
          <w:bCs/>
          <w:color w:val="000000"/>
        </w:rPr>
        <w:t xml:space="preserve"> мультимедийной</w:t>
      </w:r>
      <w:r w:rsidR="00991DDE" w:rsidRPr="00DE7510">
        <w:rPr>
          <w:b/>
          <w:bCs/>
          <w:color w:val="000000"/>
        </w:rPr>
        <w:t xml:space="preserve"> мобильн</w:t>
      </w:r>
      <w:r w:rsidR="00991DDE">
        <w:rPr>
          <w:b/>
          <w:bCs/>
          <w:color w:val="000000"/>
        </w:rPr>
        <w:t>ой</w:t>
      </w:r>
      <w:r w:rsidR="00991DDE" w:rsidRPr="00DE7510">
        <w:rPr>
          <w:b/>
          <w:bCs/>
          <w:color w:val="000000"/>
        </w:rPr>
        <w:t xml:space="preserve"> установк</w:t>
      </w:r>
      <w:r w:rsidR="00991DDE">
        <w:rPr>
          <w:b/>
          <w:bCs/>
          <w:color w:val="000000"/>
        </w:rPr>
        <w:t>и</w:t>
      </w:r>
      <w:r w:rsidR="00991DDE" w:rsidRPr="00DE7510">
        <w:rPr>
          <w:b/>
          <w:bCs/>
          <w:color w:val="000000"/>
        </w:rPr>
        <w:t xml:space="preserve"> </w:t>
      </w:r>
      <w:r w:rsidR="00991DDE" w:rsidRPr="00991DDE">
        <w:t>согласно приведенному ниже описанию:</w:t>
      </w:r>
    </w:p>
    <w:p w:rsidR="00991DDE" w:rsidRPr="00991DDE" w:rsidRDefault="00991DDE" w:rsidP="00991DDE">
      <w:pPr>
        <w:pStyle w:val="a8"/>
        <w:ind w:left="1065"/>
        <w:jc w:val="both"/>
      </w:pPr>
    </w:p>
    <w:tbl>
      <w:tblPr>
        <w:tblStyle w:val="a9"/>
        <w:tblW w:w="100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5"/>
        <w:gridCol w:w="2268"/>
        <w:gridCol w:w="6095"/>
        <w:gridCol w:w="1418"/>
      </w:tblGrid>
      <w:tr w:rsidR="00991DDE" w:rsidTr="006C6510">
        <w:tc>
          <w:tcPr>
            <w:tcW w:w="315" w:type="dxa"/>
          </w:tcPr>
          <w:p w:rsidR="00991DDE" w:rsidRPr="00991DDE" w:rsidRDefault="00991DDE" w:rsidP="006C6510">
            <w:pPr>
              <w:ind w:left="-76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68" w:type="dxa"/>
          </w:tcPr>
          <w:p w:rsidR="00991DDE" w:rsidRPr="00991DDE" w:rsidRDefault="00991DDE" w:rsidP="006C65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товара</w:t>
            </w:r>
          </w:p>
        </w:tc>
        <w:tc>
          <w:tcPr>
            <w:tcW w:w="6095" w:type="dxa"/>
          </w:tcPr>
          <w:p w:rsidR="00991DDE" w:rsidRPr="00991DDE" w:rsidRDefault="00991DDE" w:rsidP="006C65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товара</w:t>
            </w:r>
          </w:p>
        </w:tc>
        <w:tc>
          <w:tcPr>
            <w:tcW w:w="1418" w:type="dxa"/>
          </w:tcPr>
          <w:p w:rsidR="00991DDE" w:rsidRPr="00991DDE" w:rsidRDefault="00991DDE" w:rsidP="006C65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</w:tr>
      <w:tr w:rsidR="00991DDE" w:rsidTr="006C6510">
        <w:tc>
          <w:tcPr>
            <w:tcW w:w="315" w:type="dxa"/>
          </w:tcPr>
          <w:p w:rsidR="00991DDE" w:rsidRPr="00991DDE" w:rsidRDefault="00991DDE" w:rsidP="006C6510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268" w:type="dxa"/>
          </w:tcPr>
          <w:p w:rsidR="00991DDE" w:rsidRPr="00DE7510" w:rsidRDefault="00991DDE" w:rsidP="0073257D">
            <w:pPr>
              <w:rPr>
                <w:b/>
                <w:bCs/>
                <w:color w:val="000000"/>
              </w:rPr>
            </w:pPr>
            <w:proofErr w:type="spellStart"/>
            <w:r w:rsidRPr="00DE7510">
              <w:rPr>
                <w:b/>
                <w:bCs/>
                <w:color w:val="000000"/>
              </w:rPr>
              <w:t>Дисплей</w:t>
            </w:r>
            <w:proofErr w:type="spellEnd"/>
          </w:p>
          <w:p w:rsidR="00991DDE" w:rsidRPr="00DE7510" w:rsidRDefault="00991DDE" w:rsidP="0073257D"/>
        </w:tc>
        <w:tc>
          <w:tcPr>
            <w:tcW w:w="6095" w:type="dxa"/>
          </w:tcPr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Диагональ экрана: 55”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Соотношение сторон: 16:9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 xml:space="preserve">Разрешение: не ниже </w:t>
            </w:r>
            <w:r w:rsidRPr="00DE7510">
              <w:rPr>
                <w:color w:val="000000"/>
              </w:rPr>
              <w:t>FULL</w:t>
            </w:r>
            <w:r w:rsidRPr="00991DDE">
              <w:rPr>
                <w:color w:val="000000"/>
                <w:lang w:val="ru-RU"/>
              </w:rPr>
              <w:t xml:space="preserve"> </w:t>
            </w:r>
            <w:r w:rsidRPr="00DE7510">
              <w:rPr>
                <w:color w:val="000000"/>
              </w:rPr>
              <w:t>HD</w:t>
            </w:r>
            <w:r w:rsidRPr="00991DDE">
              <w:rPr>
                <w:color w:val="000000"/>
                <w:lang w:val="ru-RU"/>
              </w:rPr>
              <w:t xml:space="preserve"> (1920х1080)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 xml:space="preserve">Тип матрицы: </w:t>
            </w:r>
            <w:r w:rsidRPr="00DE7510">
              <w:rPr>
                <w:color w:val="000000"/>
              </w:rPr>
              <w:t>VA</w:t>
            </w:r>
            <w:r w:rsidRPr="00991DDE">
              <w:rPr>
                <w:color w:val="000000"/>
                <w:lang w:val="ru-RU"/>
              </w:rPr>
              <w:t xml:space="preserve"> или </w:t>
            </w:r>
            <w:r w:rsidRPr="00DE7510">
              <w:rPr>
                <w:color w:val="000000"/>
              </w:rPr>
              <w:t>IPS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Угол обзора по вертикали и горизонтали: не менее 170</w:t>
            </w:r>
            <w:r w:rsidRPr="00991DDE">
              <w:rPr>
                <w:color w:val="000000"/>
                <w:vertAlign w:val="superscript"/>
                <w:lang w:val="ru-RU"/>
              </w:rPr>
              <w:t>о</w:t>
            </w:r>
          </w:p>
          <w:p w:rsidR="00991DDE" w:rsidRPr="00991DDE" w:rsidRDefault="00991DDE" w:rsidP="0073257D">
            <w:pPr>
              <w:rPr>
                <w:color w:val="000000"/>
                <w:vertAlign w:val="superscript"/>
                <w:lang w:val="ru-RU"/>
              </w:rPr>
            </w:pPr>
            <w:r w:rsidRPr="00991DDE">
              <w:rPr>
                <w:color w:val="000000"/>
                <w:lang w:val="ru-RU"/>
              </w:rPr>
              <w:t>Яркость: не ниже 500 кд/м</w:t>
            </w:r>
            <w:r w:rsidRPr="00991DDE">
              <w:rPr>
                <w:color w:val="000000"/>
                <w:vertAlign w:val="superscript"/>
                <w:lang w:val="ru-RU"/>
              </w:rPr>
              <w:t>2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 xml:space="preserve">Наличие интерфейсов подключения </w:t>
            </w:r>
            <w:r w:rsidRPr="00DE7510">
              <w:rPr>
                <w:color w:val="000000"/>
              </w:rPr>
              <w:t>HDMI</w:t>
            </w:r>
            <w:r w:rsidRPr="00991DDE">
              <w:rPr>
                <w:color w:val="000000"/>
                <w:lang w:val="ru-RU"/>
              </w:rPr>
              <w:t xml:space="preserve"> и </w:t>
            </w:r>
            <w:r w:rsidRPr="00DE7510">
              <w:rPr>
                <w:color w:val="000000"/>
              </w:rPr>
              <w:t>DVI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 xml:space="preserve">Наличие аудиовыхода и </w:t>
            </w:r>
            <w:r w:rsidRPr="00DE7510">
              <w:rPr>
                <w:color w:val="000000"/>
              </w:rPr>
              <w:t>USB</w:t>
            </w:r>
            <w:r w:rsidRPr="00991DDE">
              <w:rPr>
                <w:color w:val="000000"/>
                <w:lang w:val="ru-RU"/>
              </w:rPr>
              <w:t>-подключения.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Наличие собственного пользовательского интерфейса.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Возможность синхронизации дисплеев между собой в единое цельное изображение (</w:t>
            </w:r>
            <w:proofErr w:type="spellStart"/>
            <w:r w:rsidRPr="00991DDE">
              <w:rPr>
                <w:color w:val="000000"/>
                <w:lang w:val="ru-RU"/>
              </w:rPr>
              <w:t>видеостену</w:t>
            </w:r>
            <w:proofErr w:type="spellEnd"/>
            <w:r w:rsidRPr="00991DDE">
              <w:rPr>
                <w:color w:val="000000"/>
                <w:lang w:val="ru-RU"/>
              </w:rPr>
              <w:t>).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 xml:space="preserve">Ширина стыка между дисплеями при формировании </w:t>
            </w:r>
            <w:proofErr w:type="spellStart"/>
            <w:r w:rsidRPr="00991DDE">
              <w:rPr>
                <w:color w:val="000000"/>
                <w:lang w:val="ru-RU"/>
              </w:rPr>
              <w:t>видеостены</w:t>
            </w:r>
            <w:proofErr w:type="spellEnd"/>
            <w:r w:rsidRPr="00991DDE">
              <w:rPr>
                <w:color w:val="000000"/>
                <w:lang w:val="ru-RU"/>
              </w:rPr>
              <w:t>: не более 5 мм.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Матовая поверхность матрицы или антибликовое покрытие или система противодействия бликам.</w:t>
            </w:r>
          </w:p>
          <w:p w:rsidR="00991DDE" w:rsidRDefault="00991DDE" w:rsidP="006C6510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 xml:space="preserve">Комплектация: кабели для соединения 4-х дисплеев между собой (для формирования </w:t>
            </w:r>
            <w:proofErr w:type="spellStart"/>
            <w:r w:rsidRPr="00991DDE">
              <w:rPr>
                <w:color w:val="000000"/>
                <w:lang w:val="ru-RU"/>
              </w:rPr>
              <w:t>видеостены</w:t>
            </w:r>
            <w:proofErr w:type="spellEnd"/>
            <w:r w:rsidRPr="00991DDE">
              <w:rPr>
                <w:color w:val="000000"/>
                <w:lang w:val="ru-RU"/>
              </w:rPr>
              <w:t xml:space="preserve">), кабель для подключения </w:t>
            </w:r>
            <w:proofErr w:type="spellStart"/>
            <w:r w:rsidRPr="00991DDE">
              <w:rPr>
                <w:color w:val="000000"/>
                <w:lang w:val="ru-RU"/>
              </w:rPr>
              <w:t>видеостены</w:t>
            </w:r>
            <w:proofErr w:type="spellEnd"/>
            <w:r w:rsidRPr="00991DDE">
              <w:rPr>
                <w:color w:val="000000"/>
                <w:lang w:val="ru-RU"/>
              </w:rPr>
              <w:t xml:space="preserve"> к ноутбуку (</w:t>
            </w:r>
            <w:r w:rsidRPr="00DE7510">
              <w:rPr>
                <w:color w:val="000000"/>
              </w:rPr>
              <w:t>HDMI</w:t>
            </w:r>
            <w:r w:rsidRPr="00991DDE">
              <w:rPr>
                <w:color w:val="000000"/>
                <w:lang w:val="ru-RU"/>
              </w:rPr>
              <w:t>)</w:t>
            </w:r>
          </w:p>
          <w:p w:rsidR="006C6510" w:rsidRPr="006C6510" w:rsidRDefault="006C6510" w:rsidP="006C6510">
            <w:pPr>
              <w:rPr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991DDE" w:rsidRPr="00DE7510" w:rsidRDefault="00991DDE" w:rsidP="0073257D">
            <w:pPr>
              <w:pStyle w:val="a4"/>
              <w:tabs>
                <w:tab w:val="left" w:pos="4510"/>
              </w:tabs>
              <w:jc w:val="center"/>
              <w:rPr>
                <w:lang w:val="ru-RU"/>
              </w:rPr>
            </w:pPr>
            <w:r w:rsidRPr="00DE7510">
              <w:rPr>
                <w:lang w:val="ru-RU"/>
              </w:rPr>
              <w:t>4 шт.</w:t>
            </w:r>
          </w:p>
        </w:tc>
      </w:tr>
      <w:tr w:rsidR="00991DDE" w:rsidTr="006C6510">
        <w:tc>
          <w:tcPr>
            <w:tcW w:w="315" w:type="dxa"/>
          </w:tcPr>
          <w:p w:rsidR="00991DDE" w:rsidRPr="006C6510" w:rsidRDefault="006C6510" w:rsidP="006C6510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268" w:type="dxa"/>
          </w:tcPr>
          <w:p w:rsidR="00991DDE" w:rsidRPr="00DE7510" w:rsidRDefault="00991DDE" w:rsidP="0073257D">
            <w:pPr>
              <w:rPr>
                <w:b/>
                <w:color w:val="000000"/>
              </w:rPr>
            </w:pPr>
            <w:proofErr w:type="spellStart"/>
            <w:r w:rsidRPr="00DE7510">
              <w:rPr>
                <w:b/>
                <w:color w:val="000000"/>
              </w:rPr>
              <w:t>Напольное</w:t>
            </w:r>
            <w:proofErr w:type="spellEnd"/>
            <w:r w:rsidRPr="00DE7510">
              <w:rPr>
                <w:b/>
                <w:color w:val="000000"/>
              </w:rPr>
              <w:t xml:space="preserve"> </w:t>
            </w:r>
            <w:proofErr w:type="spellStart"/>
            <w:r w:rsidRPr="00DE7510">
              <w:rPr>
                <w:b/>
                <w:color w:val="000000"/>
              </w:rPr>
              <w:t>крепление</w:t>
            </w:r>
            <w:proofErr w:type="spellEnd"/>
            <w:r w:rsidRPr="00DE7510">
              <w:rPr>
                <w:b/>
                <w:color w:val="000000"/>
              </w:rPr>
              <w:t xml:space="preserve"> </w:t>
            </w:r>
          </w:p>
          <w:p w:rsidR="00991DDE" w:rsidRPr="00DE7510" w:rsidRDefault="00991DDE" w:rsidP="0073257D">
            <w:pPr>
              <w:pStyle w:val="a4"/>
              <w:tabs>
                <w:tab w:val="left" w:pos="4510"/>
              </w:tabs>
              <w:rPr>
                <w:lang w:val="ru-RU"/>
              </w:rPr>
            </w:pPr>
          </w:p>
        </w:tc>
        <w:tc>
          <w:tcPr>
            <w:tcW w:w="6095" w:type="dxa"/>
          </w:tcPr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Мобильная многоразовая сборно-разборная оригинальная напольная система крепления, совместимая с поставляемой моделью дисплеев. Крепежная система должна быть рекомендована к использованию с поставляемой моделью дисплеев фирмой-производителем поставляемых дисплеев. Назначение: крепление 4-х дисплеев (горизонтальное расположение в формате 2х2) для формирования цельного изображения.</w:t>
            </w:r>
          </w:p>
          <w:p w:rsidR="00991DDE" w:rsidRPr="00DE7510" w:rsidRDefault="00991DDE" w:rsidP="0073257D">
            <w:pPr>
              <w:pStyle w:val="a4"/>
              <w:tabs>
                <w:tab w:val="left" w:pos="451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:rsidR="00991DDE" w:rsidRPr="00DE7510" w:rsidRDefault="00991DDE" w:rsidP="0073257D">
            <w:pPr>
              <w:pStyle w:val="a4"/>
              <w:tabs>
                <w:tab w:val="left" w:pos="4510"/>
              </w:tabs>
              <w:jc w:val="center"/>
              <w:rPr>
                <w:lang w:val="ru-RU"/>
              </w:rPr>
            </w:pPr>
            <w:r w:rsidRPr="00DE7510">
              <w:rPr>
                <w:lang w:val="ru-RU"/>
              </w:rPr>
              <w:t>1 шт.</w:t>
            </w:r>
          </w:p>
        </w:tc>
      </w:tr>
      <w:tr w:rsidR="00991DDE" w:rsidTr="006C6510">
        <w:tc>
          <w:tcPr>
            <w:tcW w:w="315" w:type="dxa"/>
          </w:tcPr>
          <w:p w:rsidR="00991DDE" w:rsidRPr="006C6510" w:rsidRDefault="006C6510" w:rsidP="006C6510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268" w:type="dxa"/>
          </w:tcPr>
          <w:p w:rsidR="00991DDE" w:rsidRPr="00991DDE" w:rsidRDefault="00991DDE" w:rsidP="0073257D">
            <w:pPr>
              <w:rPr>
                <w:b/>
                <w:color w:val="000000"/>
                <w:lang w:val="ru-RU"/>
              </w:rPr>
            </w:pPr>
            <w:proofErr w:type="spellStart"/>
            <w:r w:rsidRPr="00991DDE">
              <w:rPr>
                <w:b/>
                <w:color w:val="000000"/>
                <w:lang w:val="ru-RU"/>
              </w:rPr>
              <w:t>Противоударный</w:t>
            </w:r>
            <w:proofErr w:type="spellEnd"/>
            <w:r w:rsidRPr="00991DDE">
              <w:rPr>
                <w:b/>
                <w:color w:val="000000"/>
                <w:lang w:val="ru-RU"/>
              </w:rPr>
              <w:t xml:space="preserve"> защитный кейс для транспортировки дисплеев</w:t>
            </w:r>
          </w:p>
          <w:p w:rsidR="00991DDE" w:rsidRPr="00DE7510" w:rsidRDefault="00991DDE" w:rsidP="0073257D">
            <w:pPr>
              <w:pStyle w:val="a4"/>
              <w:tabs>
                <w:tab w:val="left" w:pos="4510"/>
              </w:tabs>
              <w:rPr>
                <w:b/>
                <w:lang w:val="ru-RU"/>
              </w:rPr>
            </w:pPr>
          </w:p>
        </w:tc>
        <w:tc>
          <w:tcPr>
            <w:tcW w:w="6095" w:type="dxa"/>
          </w:tcPr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Вместимость одного кейса: 2 дисплея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>Габаритные характеристики: совместимые с габаритами поставляемой модели дисплеев.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 xml:space="preserve">Свойства кейсов: </w:t>
            </w:r>
            <w:proofErr w:type="spellStart"/>
            <w:r w:rsidRPr="00991DDE">
              <w:rPr>
                <w:color w:val="000000"/>
                <w:lang w:val="ru-RU"/>
              </w:rPr>
              <w:t>противоударность</w:t>
            </w:r>
            <w:proofErr w:type="spellEnd"/>
            <w:r w:rsidRPr="00991DDE">
              <w:rPr>
                <w:color w:val="000000"/>
                <w:lang w:val="ru-RU"/>
              </w:rPr>
              <w:t xml:space="preserve">, </w:t>
            </w:r>
            <w:proofErr w:type="spellStart"/>
            <w:r w:rsidRPr="00991DDE">
              <w:rPr>
                <w:color w:val="000000"/>
                <w:lang w:val="ru-RU"/>
              </w:rPr>
              <w:t>многоразовость</w:t>
            </w:r>
            <w:proofErr w:type="spellEnd"/>
            <w:r w:rsidRPr="00991DDE">
              <w:rPr>
                <w:color w:val="000000"/>
                <w:lang w:val="ru-RU"/>
              </w:rPr>
              <w:t xml:space="preserve"> использования, высокая прочность конструкции, </w:t>
            </w:r>
          </w:p>
          <w:p w:rsidR="00991DDE" w:rsidRPr="00991DDE" w:rsidRDefault="00991DDE" w:rsidP="0073257D">
            <w:pPr>
              <w:rPr>
                <w:color w:val="000000"/>
                <w:lang w:val="ru-RU"/>
              </w:rPr>
            </w:pPr>
            <w:r w:rsidRPr="00991DDE">
              <w:rPr>
                <w:color w:val="000000"/>
                <w:lang w:val="ru-RU"/>
              </w:rPr>
              <w:t xml:space="preserve">Назначение кейсов: защита дисплеев при транспортировке на большие расстояния (от 100 км.) автомобильным, ж/д, авиа-, морским и другим видом </w:t>
            </w:r>
            <w:r w:rsidRPr="00991DDE">
              <w:rPr>
                <w:color w:val="000000"/>
                <w:lang w:val="ru-RU"/>
              </w:rPr>
              <w:lastRenderedPageBreak/>
              <w:t>транспорта.</w:t>
            </w:r>
          </w:p>
          <w:p w:rsidR="00991DDE" w:rsidRPr="00DE7510" w:rsidRDefault="00991DDE" w:rsidP="0073257D">
            <w:pPr>
              <w:pStyle w:val="a4"/>
              <w:tabs>
                <w:tab w:val="left" w:pos="4510"/>
              </w:tabs>
              <w:rPr>
                <w:lang w:val="ru-RU"/>
              </w:rPr>
            </w:pPr>
          </w:p>
        </w:tc>
        <w:tc>
          <w:tcPr>
            <w:tcW w:w="1418" w:type="dxa"/>
          </w:tcPr>
          <w:p w:rsidR="00991DDE" w:rsidRPr="00DE7510" w:rsidRDefault="00991DDE" w:rsidP="0073257D">
            <w:pPr>
              <w:pStyle w:val="a4"/>
              <w:tabs>
                <w:tab w:val="left" w:pos="4510"/>
              </w:tabs>
              <w:jc w:val="center"/>
              <w:rPr>
                <w:lang w:val="ru-RU"/>
              </w:rPr>
            </w:pPr>
            <w:r w:rsidRPr="00DE7510">
              <w:rPr>
                <w:lang w:val="ru-RU"/>
              </w:rPr>
              <w:lastRenderedPageBreak/>
              <w:t>2</w:t>
            </w:r>
            <w:r w:rsidRPr="00DE7510">
              <w:t xml:space="preserve"> </w:t>
            </w:r>
            <w:r w:rsidRPr="00DE7510">
              <w:rPr>
                <w:lang w:val="ru-RU"/>
              </w:rPr>
              <w:t>шт.</w:t>
            </w:r>
          </w:p>
        </w:tc>
      </w:tr>
    </w:tbl>
    <w:p w:rsidR="00E045A3" w:rsidRPr="00991DDE" w:rsidRDefault="00831ED5" w:rsidP="00991DDE">
      <w:pPr>
        <w:ind w:left="360"/>
        <w:jc w:val="both"/>
      </w:pPr>
      <w:r w:rsidRPr="00991DDE">
        <w:lastRenderedPageBreak/>
        <w:t xml:space="preserve"> </w:t>
      </w:r>
    </w:p>
    <w:p w:rsidR="00E045A3" w:rsidRPr="00935146" w:rsidRDefault="00E045A3" w:rsidP="00831ED5">
      <w:pPr>
        <w:jc w:val="both"/>
        <w:rPr>
          <w:lang w:val="ru-RU"/>
        </w:rPr>
      </w:pPr>
    </w:p>
    <w:p w:rsidR="00E045A3" w:rsidRPr="00935146" w:rsidRDefault="00E045A3" w:rsidP="00831ED5">
      <w:pPr>
        <w:jc w:val="both"/>
        <w:rPr>
          <w:lang w:val="ru-RU"/>
        </w:rPr>
      </w:pPr>
      <w:r w:rsidRPr="00935146">
        <w:rPr>
          <w:lang w:val="ru-RU"/>
        </w:rPr>
        <w:t>2.</w:t>
      </w:r>
      <w:r w:rsidRPr="00935146">
        <w:rPr>
          <w:lang w:val="ru-RU"/>
        </w:rPr>
        <w:tab/>
        <w:t xml:space="preserve">Вы должны указать цены на все </w:t>
      </w:r>
      <w:r w:rsidR="00991DDE" w:rsidRPr="00935146">
        <w:rPr>
          <w:lang w:val="ru-RU"/>
        </w:rPr>
        <w:t>наименования продукции</w:t>
      </w:r>
      <w:r w:rsidR="00991DDE">
        <w:rPr>
          <w:lang w:val="ru-RU"/>
        </w:rPr>
        <w:t>,</w:t>
      </w:r>
      <w:r w:rsidR="00991DDE" w:rsidRPr="00935146">
        <w:rPr>
          <w:lang w:val="ru-RU"/>
        </w:rPr>
        <w:t xml:space="preserve"> </w:t>
      </w:r>
      <w:r w:rsidRPr="00935146">
        <w:rPr>
          <w:lang w:val="ru-RU"/>
        </w:rPr>
        <w:t xml:space="preserve">перечисленные </w:t>
      </w:r>
      <w:r w:rsidR="006C6510">
        <w:rPr>
          <w:lang w:val="ru-RU"/>
        </w:rPr>
        <w:t>выше</w:t>
      </w:r>
      <w:r w:rsidRPr="00935146">
        <w:rPr>
          <w:lang w:val="ru-RU"/>
        </w:rPr>
        <w:t xml:space="preserve">. </w:t>
      </w:r>
      <w:r w:rsidRPr="00935146">
        <w:rPr>
          <w:iCs/>
          <w:lang w:val="ru-RU"/>
        </w:rPr>
        <w:t>Оценка названных цен будет проводиться по всем наименованиям вместе, и контракт будет присужден фирме, предлагающей самую низкую общую цену по всем наименованиям.</w:t>
      </w:r>
      <w:r w:rsidRPr="00935146">
        <w:rPr>
          <w:lang w:val="ru-RU"/>
        </w:rPr>
        <w:t xml:space="preserve"> </w:t>
      </w:r>
    </w:p>
    <w:p w:rsidR="00E045A3" w:rsidRPr="00935146" w:rsidRDefault="00E045A3" w:rsidP="00831ED5">
      <w:pPr>
        <w:jc w:val="both"/>
        <w:rPr>
          <w:lang w:val="ru-RU"/>
        </w:rPr>
      </w:pPr>
    </w:p>
    <w:p w:rsidR="00E045A3" w:rsidRPr="005B26B4" w:rsidRDefault="00E045A3" w:rsidP="00831ED5">
      <w:pPr>
        <w:jc w:val="both"/>
        <w:rPr>
          <w:lang w:val="ru-RU"/>
        </w:rPr>
      </w:pPr>
      <w:r w:rsidRPr="00935146">
        <w:rPr>
          <w:lang w:val="ru-RU"/>
        </w:rPr>
        <w:t>3.</w:t>
      </w:r>
      <w:r w:rsidRPr="00935146">
        <w:rPr>
          <w:lang w:val="ru-RU"/>
        </w:rPr>
        <w:tab/>
        <w:t xml:space="preserve">Ценовые предложения следует направлять по </w:t>
      </w:r>
      <w:r w:rsidR="00831ED5">
        <w:rPr>
          <w:lang w:val="ru-RU"/>
        </w:rPr>
        <w:t xml:space="preserve">адресу: г. Минск, ул. </w:t>
      </w:r>
      <w:proofErr w:type="spellStart"/>
      <w:r w:rsidR="00831ED5">
        <w:rPr>
          <w:lang w:val="ru-RU"/>
        </w:rPr>
        <w:t>Берсона</w:t>
      </w:r>
      <w:proofErr w:type="spellEnd"/>
      <w:r w:rsidR="00831ED5">
        <w:rPr>
          <w:lang w:val="ru-RU"/>
        </w:rPr>
        <w:t>, 14 (конверт должен содержать пометку «Ценовое предложение-</w:t>
      </w:r>
      <w:proofErr w:type="spellStart"/>
      <w:r w:rsidR="00831ED5">
        <w:rPr>
          <w:lang w:val="ru-RU"/>
        </w:rPr>
        <w:t>видеостена</w:t>
      </w:r>
      <w:proofErr w:type="spellEnd"/>
      <w:r w:rsidR="00831ED5">
        <w:rPr>
          <w:lang w:val="ru-RU"/>
        </w:rPr>
        <w:t xml:space="preserve">»), по </w:t>
      </w:r>
      <w:r w:rsidRPr="00935146">
        <w:rPr>
          <w:lang w:val="ru-RU"/>
        </w:rPr>
        <w:t>факсу +375172264798 (вниманию Ольги Потёмкиной) или электронной почте на следующий адрес:</w:t>
      </w:r>
      <w:hyperlink r:id="rId6" w:history="1">
        <w:r w:rsidR="00935146" w:rsidRPr="00053432">
          <w:rPr>
            <w:rStyle w:val="a3"/>
          </w:rPr>
          <w:t>olga</w:t>
        </w:r>
        <w:r w:rsidR="00935146" w:rsidRPr="00053432">
          <w:rPr>
            <w:rStyle w:val="a3"/>
            <w:lang w:val="ru-RU"/>
          </w:rPr>
          <w:t>_</w:t>
        </w:r>
        <w:r w:rsidR="00935146" w:rsidRPr="00053432">
          <w:rPr>
            <w:rStyle w:val="a3"/>
          </w:rPr>
          <w:t>potemkina</w:t>
        </w:r>
        <w:r w:rsidR="00935146" w:rsidRPr="00053432">
          <w:rPr>
            <w:rStyle w:val="a3"/>
            <w:lang w:val="ru-RU"/>
          </w:rPr>
          <w:t>@</w:t>
        </w:r>
        <w:r w:rsidR="00935146" w:rsidRPr="00053432">
          <w:rPr>
            <w:rStyle w:val="a3"/>
          </w:rPr>
          <w:t>investinbelarus</w:t>
        </w:r>
        <w:r w:rsidR="00935146" w:rsidRPr="00053432">
          <w:rPr>
            <w:rStyle w:val="a3"/>
            <w:lang w:val="ru-RU"/>
          </w:rPr>
          <w:t>.</w:t>
        </w:r>
        <w:r w:rsidR="00935146" w:rsidRPr="00053432">
          <w:rPr>
            <w:rStyle w:val="a3"/>
          </w:rPr>
          <w:t>by</w:t>
        </w:r>
      </w:hyperlink>
      <w:r w:rsidRPr="00935146">
        <w:rPr>
          <w:lang w:val="ru-RU"/>
        </w:rPr>
        <w:t>.</w:t>
      </w:r>
    </w:p>
    <w:p w:rsidR="00E045A3" w:rsidRPr="00935146" w:rsidRDefault="00E045A3" w:rsidP="00E045A3">
      <w:pPr>
        <w:rPr>
          <w:lang w:val="ru-RU"/>
        </w:rPr>
      </w:pPr>
    </w:p>
    <w:p w:rsidR="00E045A3" w:rsidRPr="00935146" w:rsidRDefault="00E045A3" w:rsidP="00E045A3">
      <w:pPr>
        <w:pStyle w:val="2"/>
        <w:rPr>
          <w:lang w:val="ru-RU"/>
        </w:rPr>
      </w:pPr>
      <w:r w:rsidRPr="00935146">
        <w:rPr>
          <w:lang w:val="ru-RU"/>
        </w:rPr>
        <w:t>4.</w:t>
      </w:r>
      <w:r w:rsidRPr="00935146">
        <w:rPr>
          <w:lang w:val="ru-RU"/>
        </w:rPr>
        <w:tab/>
        <w:t>Ваше ценовое предложение на русском языке долж</w:t>
      </w:r>
      <w:r w:rsidR="00935146">
        <w:rPr>
          <w:lang w:val="ru-RU"/>
        </w:rPr>
        <w:t>но сопровождаться соответствующими</w:t>
      </w:r>
      <w:r w:rsidRPr="00935146">
        <w:rPr>
          <w:lang w:val="ru-RU"/>
        </w:rPr>
        <w:t xml:space="preserve"> техническими пояснениями по каждому наименованию товара, по которому названа цена. </w:t>
      </w:r>
    </w:p>
    <w:p w:rsidR="00E045A3" w:rsidRPr="00935146" w:rsidRDefault="00E045A3" w:rsidP="00E045A3">
      <w:pPr>
        <w:rPr>
          <w:lang w:val="ru-RU"/>
        </w:rPr>
      </w:pPr>
    </w:p>
    <w:p w:rsidR="00E045A3" w:rsidRPr="00935146" w:rsidRDefault="00E045A3" w:rsidP="00E045A3">
      <w:pPr>
        <w:pStyle w:val="2"/>
        <w:rPr>
          <w:lang w:val="ru-RU"/>
        </w:rPr>
      </w:pPr>
      <w:r w:rsidRPr="00935146">
        <w:rPr>
          <w:lang w:val="ru-RU"/>
        </w:rPr>
        <w:t>5.</w:t>
      </w:r>
      <w:r w:rsidRPr="00935146">
        <w:rPr>
          <w:lang w:val="ru-RU"/>
        </w:rPr>
        <w:tab/>
        <w:t xml:space="preserve">Крайний срок получения Вашего ценового предложения по </w:t>
      </w:r>
      <w:r w:rsidR="00831ED5">
        <w:rPr>
          <w:lang w:val="ru-RU"/>
        </w:rPr>
        <w:t>адресу /факсу</w:t>
      </w:r>
      <w:r w:rsidRPr="00935146">
        <w:rPr>
          <w:lang w:val="ru-RU"/>
        </w:rPr>
        <w:t xml:space="preserve"> </w:t>
      </w:r>
      <w:r w:rsidR="00951D8E">
        <w:rPr>
          <w:lang w:val="ru-RU"/>
        </w:rPr>
        <w:t>/ элек</w:t>
      </w:r>
      <w:r w:rsidR="00831ED5">
        <w:rPr>
          <w:lang w:val="ru-RU"/>
        </w:rPr>
        <w:t>т</w:t>
      </w:r>
      <w:r w:rsidR="00951D8E">
        <w:rPr>
          <w:lang w:val="ru-RU"/>
        </w:rPr>
        <w:t>р</w:t>
      </w:r>
      <w:r w:rsidR="00831ED5">
        <w:rPr>
          <w:lang w:val="ru-RU"/>
        </w:rPr>
        <w:t>онной почте, указанным</w:t>
      </w:r>
      <w:r w:rsidRPr="00935146">
        <w:rPr>
          <w:lang w:val="ru-RU"/>
        </w:rPr>
        <w:t xml:space="preserve"> в пункте 3:</w:t>
      </w:r>
      <w:r w:rsidRPr="00935146">
        <w:rPr>
          <w:lang w:val="ru-RU"/>
        </w:rPr>
        <w:tab/>
      </w:r>
      <w:r w:rsidR="00831ED5">
        <w:rPr>
          <w:lang w:val="ru-RU"/>
        </w:rPr>
        <w:t>03.05</w:t>
      </w:r>
      <w:r w:rsidRPr="00935146">
        <w:rPr>
          <w:lang w:val="ru-RU"/>
        </w:rPr>
        <w:t>.201</w:t>
      </w:r>
      <w:r w:rsidR="00831ED5">
        <w:rPr>
          <w:lang w:val="ru-RU"/>
        </w:rPr>
        <w:t>6</w:t>
      </w:r>
    </w:p>
    <w:p w:rsidR="00E045A3" w:rsidRPr="00935146" w:rsidRDefault="00E045A3" w:rsidP="00E045A3">
      <w:pPr>
        <w:rPr>
          <w:lang w:val="ru-RU"/>
        </w:rPr>
      </w:pPr>
    </w:p>
    <w:p w:rsidR="00E045A3" w:rsidRPr="00935146" w:rsidRDefault="00E045A3" w:rsidP="00E045A3">
      <w:pPr>
        <w:jc w:val="both"/>
        <w:rPr>
          <w:lang w:val="ru-RU"/>
        </w:rPr>
      </w:pPr>
      <w:r w:rsidRPr="00935146">
        <w:rPr>
          <w:lang w:val="ru-RU"/>
        </w:rPr>
        <w:t>7.</w:t>
      </w:r>
      <w:r w:rsidRPr="00935146">
        <w:rPr>
          <w:lang w:val="ru-RU"/>
        </w:rPr>
        <w:tab/>
        <w:t>Ваши ценовые предложения должны быть представлены согласно инструкциям и в соответствии с условиями и сроками поставки, указанными в прилагаемом контракте. Прилагаемые сроки и условия поставки являются неотъемлемой частью контракта.</w:t>
      </w:r>
    </w:p>
    <w:p w:rsidR="00E045A3" w:rsidRPr="00935146" w:rsidRDefault="00E045A3" w:rsidP="00E045A3">
      <w:pPr>
        <w:rPr>
          <w:lang w:val="ru-RU"/>
        </w:rPr>
      </w:pPr>
    </w:p>
    <w:p w:rsidR="00E045A3" w:rsidRPr="00935146" w:rsidRDefault="00E045A3" w:rsidP="00E76140">
      <w:pPr>
        <w:ind w:left="567"/>
        <w:jc w:val="both"/>
        <w:rPr>
          <w:lang w:val="ru-RU"/>
        </w:rPr>
      </w:pPr>
      <w:r w:rsidRPr="00935146">
        <w:rPr>
          <w:u w:val="single"/>
          <w:lang w:val="ru-RU"/>
        </w:rPr>
        <w:t>ЦЕНЫ:</w:t>
      </w:r>
      <w:r w:rsidRPr="00935146">
        <w:rPr>
          <w:lang w:val="ru-RU"/>
        </w:rPr>
        <w:t xml:space="preserve">  Цены на </w:t>
      </w:r>
      <w:r w:rsidR="00935146">
        <w:rPr>
          <w:lang w:val="ru-RU"/>
        </w:rPr>
        <w:t>п</w:t>
      </w:r>
      <w:r w:rsidRPr="00935146">
        <w:rPr>
          <w:lang w:val="ru-RU"/>
        </w:rPr>
        <w:t>родукци</w:t>
      </w:r>
      <w:r w:rsidR="00935146">
        <w:rPr>
          <w:lang w:val="ru-RU"/>
        </w:rPr>
        <w:t>ю</w:t>
      </w:r>
      <w:r w:rsidRPr="00935146">
        <w:rPr>
          <w:lang w:val="ru-RU"/>
        </w:rPr>
        <w:t xml:space="preserve"> </w:t>
      </w:r>
      <w:r w:rsidR="00935146">
        <w:rPr>
          <w:lang w:val="ru-RU"/>
        </w:rPr>
        <w:t>должны</w:t>
      </w:r>
      <w:r w:rsidRPr="00935146">
        <w:rPr>
          <w:lang w:val="ru-RU"/>
        </w:rPr>
        <w:t xml:space="preserve"> быть сформированы в </w:t>
      </w:r>
      <w:r w:rsidR="00935146">
        <w:rPr>
          <w:lang w:val="ru-RU"/>
        </w:rPr>
        <w:t>белорусских рублях или долларах США</w:t>
      </w:r>
      <w:r w:rsidRPr="00935146">
        <w:rPr>
          <w:lang w:val="ru-RU"/>
        </w:rPr>
        <w:t>, с учетом доставки до места назначения по адресу: 2200</w:t>
      </w:r>
      <w:r w:rsidR="00935146">
        <w:rPr>
          <w:lang w:val="ru-RU"/>
        </w:rPr>
        <w:t>3</w:t>
      </w:r>
      <w:r w:rsidRPr="00935146">
        <w:rPr>
          <w:lang w:val="ru-RU"/>
        </w:rPr>
        <w:t xml:space="preserve">0, </w:t>
      </w:r>
      <w:proofErr w:type="spellStart"/>
      <w:r w:rsidRPr="00935146">
        <w:rPr>
          <w:lang w:val="ru-RU"/>
        </w:rPr>
        <w:t>г.Минск</w:t>
      </w:r>
      <w:proofErr w:type="spellEnd"/>
      <w:r w:rsidRPr="00935146">
        <w:rPr>
          <w:lang w:val="ru-RU"/>
        </w:rPr>
        <w:t xml:space="preserve">, ул. </w:t>
      </w:r>
      <w:proofErr w:type="spellStart"/>
      <w:r w:rsidRPr="00935146">
        <w:rPr>
          <w:lang w:val="ru-RU"/>
        </w:rPr>
        <w:t>Берсона</w:t>
      </w:r>
      <w:proofErr w:type="spellEnd"/>
      <w:r w:rsidRPr="00935146">
        <w:rPr>
          <w:lang w:val="ru-RU"/>
        </w:rPr>
        <w:t xml:space="preserve"> 14, а также с учетом разгрузки/погрузки. Оплата будет производиться в белорусс</w:t>
      </w:r>
      <w:r w:rsidR="00935146">
        <w:rPr>
          <w:lang w:val="ru-RU"/>
        </w:rPr>
        <w:t xml:space="preserve">ких рублях по курсу Национального банка Республики Беларусь, установленному на дату оплаты. </w:t>
      </w:r>
      <w:r w:rsidRPr="00951D8E">
        <w:rPr>
          <w:u w:val="single"/>
          <w:lang w:val="ru-RU"/>
        </w:rPr>
        <w:t>Цена на поставку продукции не должна включать в себя налог на добавленную стоимость (НДС)</w:t>
      </w:r>
      <w:r w:rsidRPr="00935146">
        <w:rPr>
          <w:lang w:val="ru-RU"/>
        </w:rPr>
        <w:t xml:space="preserve"> согласно абзацу 4 подпункта 1.3 Указа президента Республики Беларусь от </w:t>
      </w:r>
      <w:smartTag w:uri="urn:schemas-microsoft-com:office:smarttags" w:element="date">
        <w:smartTagPr>
          <w:attr w:name="ls" w:val="trans"/>
          <w:attr w:name="Month" w:val="10"/>
          <w:attr w:name="Day" w:val="22"/>
          <w:attr w:name="Year" w:val="2003"/>
        </w:smartTagPr>
        <w:r w:rsidRPr="00935146">
          <w:rPr>
            <w:lang w:val="ru-RU"/>
          </w:rPr>
          <w:t>22.10.2003</w:t>
        </w:r>
      </w:smartTag>
      <w:r w:rsidRPr="00935146">
        <w:rPr>
          <w:lang w:val="ru-RU"/>
        </w:rPr>
        <w:t>г. № 460 «О международной технической помощи предоставляемой Республике Беларусь». Проект ме</w:t>
      </w:r>
      <w:r w:rsidR="00831ED5">
        <w:rPr>
          <w:lang w:val="ru-RU"/>
        </w:rPr>
        <w:t xml:space="preserve">ждународной технической помощи </w:t>
      </w:r>
      <w:r w:rsidRPr="00935146">
        <w:rPr>
          <w:lang w:val="ru-RU"/>
        </w:rPr>
        <w:t xml:space="preserve">«Поддержка приватизации», зарегистрированный Министерством экономики Республики Беларусь в базе проектов международной технической помощи </w:t>
      </w:r>
      <w:smartTag w:uri="urn:schemas-microsoft-com:office:smarttags" w:element="date">
        <w:smartTagPr>
          <w:attr w:name="ls" w:val="trans"/>
          <w:attr w:name="Month" w:val="04"/>
          <w:attr w:name="Day" w:val="28"/>
          <w:attr w:name="Year" w:val="2011"/>
        </w:smartTagPr>
        <w:r w:rsidRPr="00935146">
          <w:rPr>
            <w:lang w:val="ru-RU"/>
          </w:rPr>
          <w:t>28.04.2011</w:t>
        </w:r>
      </w:smartTag>
      <w:r w:rsidRPr="00935146">
        <w:rPr>
          <w:lang w:val="ru-RU"/>
        </w:rPr>
        <w:t xml:space="preserve">г. за номером 2/11/000466. </w:t>
      </w:r>
    </w:p>
    <w:p w:rsidR="00E045A3" w:rsidRPr="00935146" w:rsidRDefault="00E045A3" w:rsidP="00E045A3">
      <w:pPr>
        <w:rPr>
          <w:lang w:val="ru-RU"/>
        </w:rPr>
      </w:pPr>
    </w:p>
    <w:p w:rsidR="00E045A3" w:rsidRPr="00935146" w:rsidRDefault="00E045A3" w:rsidP="00E045A3">
      <w:pPr>
        <w:ind w:left="720"/>
        <w:jc w:val="both"/>
        <w:rPr>
          <w:lang w:val="ru-RU"/>
        </w:rPr>
      </w:pPr>
      <w:r w:rsidRPr="00935146">
        <w:rPr>
          <w:lang w:val="ru-RU"/>
        </w:rPr>
        <w:t>5.2</w:t>
      </w:r>
      <w:r w:rsidRPr="00935146">
        <w:rPr>
          <w:lang w:val="ru-RU"/>
        </w:rPr>
        <w:tab/>
      </w:r>
      <w:r w:rsidRPr="00935146">
        <w:rPr>
          <w:u w:val="single"/>
          <w:lang w:val="ru-RU"/>
        </w:rPr>
        <w:t>ОЦЕНКА ЦЕНОВЫХ ПРЕДЛОЖЕНИЙ</w:t>
      </w:r>
      <w:r w:rsidRPr="00935146">
        <w:rPr>
          <w:lang w:val="ru-RU"/>
        </w:rPr>
        <w:t xml:space="preserve">: Предложения, которые по существу отвечают </w:t>
      </w:r>
      <w:r w:rsidR="00991DDE">
        <w:rPr>
          <w:lang w:val="ru-RU"/>
        </w:rPr>
        <w:t xml:space="preserve">требованиям, указанным </w:t>
      </w:r>
      <w:r w:rsidR="006C6510">
        <w:rPr>
          <w:lang w:val="ru-RU"/>
        </w:rPr>
        <w:t>данном запросе ценовых предложений</w:t>
      </w:r>
      <w:r w:rsidRPr="00935146">
        <w:rPr>
          <w:lang w:val="ru-RU"/>
        </w:rPr>
        <w:t>, будут оцениваться посредством их сопоставления путем пересчета их цены, с</w:t>
      </w:r>
      <w:r w:rsidR="00831ED5">
        <w:rPr>
          <w:lang w:val="ru-RU"/>
        </w:rPr>
        <w:t>формированной согласно пункта 5</w:t>
      </w:r>
      <w:r w:rsidRPr="00935146">
        <w:rPr>
          <w:lang w:val="ru-RU"/>
        </w:rPr>
        <w:t xml:space="preserve"> данного запроса на ценовое предложение, в белорусские рубли, используя курс </w:t>
      </w:r>
      <w:r w:rsidR="00935146">
        <w:rPr>
          <w:lang w:val="ru-RU"/>
        </w:rPr>
        <w:t>установленный</w:t>
      </w:r>
      <w:r w:rsidRPr="00935146">
        <w:rPr>
          <w:lang w:val="ru-RU"/>
        </w:rPr>
        <w:t xml:space="preserve"> Национальным банком Республики Беларусь на дату, указанную в пункте </w:t>
      </w:r>
      <w:r w:rsidR="00935146">
        <w:rPr>
          <w:lang w:val="ru-RU"/>
        </w:rPr>
        <w:t>5</w:t>
      </w:r>
      <w:r w:rsidRPr="00935146">
        <w:rPr>
          <w:lang w:val="ru-RU"/>
        </w:rPr>
        <w:t xml:space="preserve"> данного Запроса на ценовое предложение. При оценке ценовых предложений Заказчик определит по каждому предложению оценочную стоимость путем корректировки ценового предложения при помощи внесения коррективов любых арифметических погрешностей в следующих случаях: </w:t>
      </w:r>
    </w:p>
    <w:p w:rsidR="00E045A3" w:rsidRPr="00935146" w:rsidRDefault="00E045A3" w:rsidP="00E045A3">
      <w:pPr>
        <w:tabs>
          <w:tab w:val="left" w:pos="1843"/>
          <w:tab w:val="left" w:pos="2127"/>
        </w:tabs>
        <w:ind w:left="2127" w:hanging="709"/>
        <w:jc w:val="both"/>
        <w:rPr>
          <w:lang w:val="ru-RU"/>
        </w:rPr>
      </w:pPr>
      <w:r w:rsidRPr="00935146">
        <w:rPr>
          <w:lang w:val="ru-RU"/>
        </w:rPr>
        <w:t>5.2.1  при несоответствии между суммами в цифрах и словами, сумма, указанная словами будет определяющей;</w:t>
      </w:r>
    </w:p>
    <w:p w:rsidR="00E045A3" w:rsidRPr="00935146" w:rsidRDefault="00E045A3" w:rsidP="00E045A3">
      <w:pPr>
        <w:tabs>
          <w:tab w:val="left" w:pos="1843"/>
          <w:tab w:val="left" w:pos="2127"/>
        </w:tabs>
        <w:ind w:left="2127" w:hanging="709"/>
        <w:jc w:val="both"/>
        <w:rPr>
          <w:lang w:val="ru-RU"/>
        </w:rPr>
      </w:pPr>
      <w:r w:rsidRPr="00935146">
        <w:rPr>
          <w:lang w:val="ru-RU"/>
        </w:rPr>
        <w:t xml:space="preserve">5.2.2  при несоответствии между ценой за единицу и пунктом всего, полученных в результате </w:t>
      </w:r>
      <w:r w:rsidR="00831ED5">
        <w:rPr>
          <w:lang w:val="ru-RU"/>
        </w:rPr>
        <w:t>сложения цен</w:t>
      </w:r>
      <w:r w:rsidRPr="00935146">
        <w:rPr>
          <w:lang w:val="ru-RU"/>
        </w:rPr>
        <w:t>, заявленная цена за единицу будет определяющей;</w:t>
      </w:r>
    </w:p>
    <w:p w:rsidR="00E045A3" w:rsidRPr="00935146" w:rsidRDefault="00E045A3" w:rsidP="00E045A3">
      <w:pPr>
        <w:tabs>
          <w:tab w:val="left" w:pos="1843"/>
          <w:tab w:val="left" w:pos="2127"/>
        </w:tabs>
        <w:ind w:left="2127" w:hanging="709"/>
        <w:jc w:val="both"/>
        <w:rPr>
          <w:lang w:val="ru-RU"/>
        </w:rPr>
      </w:pPr>
      <w:r w:rsidRPr="00935146">
        <w:rPr>
          <w:lang w:val="ru-RU"/>
        </w:rPr>
        <w:t>5.2.3 в случае, если Подрядчик отказывается принять корректировку, его предложение будет отклонено.</w:t>
      </w:r>
    </w:p>
    <w:p w:rsidR="00E045A3" w:rsidRPr="00935146" w:rsidRDefault="00E045A3" w:rsidP="00E045A3">
      <w:pPr>
        <w:ind w:left="720"/>
        <w:jc w:val="both"/>
        <w:rPr>
          <w:lang w:val="ru-RU"/>
        </w:rPr>
      </w:pPr>
    </w:p>
    <w:p w:rsidR="00E045A3" w:rsidRPr="00935146" w:rsidRDefault="00E045A3" w:rsidP="00E045A3">
      <w:pPr>
        <w:ind w:left="720"/>
        <w:jc w:val="both"/>
        <w:rPr>
          <w:lang w:val="ru-RU"/>
        </w:rPr>
      </w:pPr>
      <w:r w:rsidRPr="00935146">
        <w:rPr>
          <w:lang w:val="ru-RU"/>
        </w:rPr>
        <w:t xml:space="preserve">5.3 </w:t>
      </w:r>
      <w:r w:rsidRPr="00935146">
        <w:rPr>
          <w:u w:val="single"/>
          <w:lang w:val="ru-RU"/>
        </w:rPr>
        <w:t>ПРИСВОЕНИЕ ЗАКАЗА НА ПОКУПКУ:</w:t>
      </w:r>
      <w:r w:rsidRPr="00935146">
        <w:rPr>
          <w:lang w:val="ru-RU"/>
        </w:rPr>
        <w:t xml:space="preserve"> Заказ будет присужден участнику, предложившему согласно оценке наименьшую цену, которая отвечает требуемым стандартам технических и финансовых возможностей. Успешный участник подпишет </w:t>
      </w:r>
      <w:r w:rsidRPr="00935146">
        <w:rPr>
          <w:lang w:val="ru-RU"/>
        </w:rPr>
        <w:lastRenderedPageBreak/>
        <w:t xml:space="preserve">контракт в соответствии с прилагаемой формой контракта и сроками и условиями поставки продукции.       </w:t>
      </w:r>
    </w:p>
    <w:p w:rsidR="00E045A3" w:rsidRPr="00935146" w:rsidRDefault="00E045A3" w:rsidP="00E045A3">
      <w:pPr>
        <w:rPr>
          <w:lang w:val="ru-RU"/>
        </w:rPr>
      </w:pPr>
    </w:p>
    <w:p w:rsidR="00E045A3" w:rsidRPr="00935146" w:rsidRDefault="00E045A3" w:rsidP="00E045A3">
      <w:pPr>
        <w:ind w:left="720"/>
        <w:jc w:val="both"/>
        <w:rPr>
          <w:lang w:val="ru-RU"/>
        </w:rPr>
      </w:pPr>
      <w:r w:rsidRPr="00935146">
        <w:rPr>
          <w:lang w:val="ru-RU"/>
        </w:rPr>
        <w:t xml:space="preserve">5.4 </w:t>
      </w:r>
      <w:r w:rsidRPr="00935146">
        <w:rPr>
          <w:u w:val="single"/>
          <w:lang w:val="ru-RU"/>
        </w:rPr>
        <w:t>СРОК ДЕЙСТВИЯ ПРЕДЛОЖЕНИЯ:</w:t>
      </w:r>
      <w:r w:rsidRPr="00935146">
        <w:rPr>
          <w:lang w:val="ru-RU"/>
        </w:rPr>
        <w:t xml:space="preserve"> Ваши ценовые предложения должны быть действительны в течение периода 45 дней с окончательной даты получения предложения, указанной в пункте </w:t>
      </w:r>
      <w:r w:rsidR="00935146">
        <w:rPr>
          <w:lang w:val="ru-RU"/>
        </w:rPr>
        <w:t>5</w:t>
      </w:r>
      <w:r w:rsidRPr="00935146">
        <w:rPr>
          <w:lang w:val="ru-RU"/>
        </w:rPr>
        <w:t xml:space="preserve"> данного Запроса на ценовое предложение.  </w:t>
      </w:r>
    </w:p>
    <w:p w:rsidR="00E045A3" w:rsidRPr="00935146" w:rsidRDefault="00E045A3" w:rsidP="00E045A3">
      <w:pPr>
        <w:jc w:val="both"/>
        <w:rPr>
          <w:lang w:val="ru-RU"/>
        </w:rPr>
      </w:pPr>
    </w:p>
    <w:p w:rsidR="00E045A3" w:rsidRPr="00935146" w:rsidRDefault="00E045A3" w:rsidP="00E045A3">
      <w:pPr>
        <w:rPr>
          <w:lang w:val="ru-RU"/>
        </w:rPr>
      </w:pPr>
      <w:r w:rsidRPr="00935146">
        <w:rPr>
          <w:lang w:val="ru-RU"/>
        </w:rPr>
        <w:t>6.</w:t>
      </w:r>
      <w:r w:rsidRPr="00935146">
        <w:rPr>
          <w:lang w:val="ru-RU"/>
        </w:rPr>
        <w:tab/>
        <w:t>Дополнительную информацию можно получить у:</w:t>
      </w:r>
    </w:p>
    <w:p w:rsidR="00E045A3" w:rsidRPr="00935146" w:rsidRDefault="00E045A3" w:rsidP="00E045A3">
      <w:pPr>
        <w:rPr>
          <w:lang w:val="ru-RU"/>
        </w:rPr>
      </w:pPr>
      <w:r w:rsidRPr="00935146">
        <w:rPr>
          <w:lang w:val="ru-RU"/>
        </w:rPr>
        <w:tab/>
      </w:r>
      <w:r w:rsidR="00935146">
        <w:rPr>
          <w:lang w:val="ru-RU"/>
        </w:rPr>
        <w:t xml:space="preserve">Потёмкиной Ольги </w:t>
      </w:r>
    </w:p>
    <w:p w:rsidR="00E045A3" w:rsidRPr="00935146" w:rsidRDefault="00E045A3" w:rsidP="00E045A3">
      <w:pPr>
        <w:rPr>
          <w:lang w:val="ru-RU"/>
        </w:rPr>
      </w:pPr>
      <w:r w:rsidRPr="00935146">
        <w:rPr>
          <w:lang w:val="ru-RU"/>
        </w:rPr>
        <w:tab/>
        <w:t>Телефон: +375 17</w:t>
      </w:r>
      <w:r w:rsidRPr="00935146">
        <w:t> </w:t>
      </w:r>
      <w:r w:rsidRPr="00935146">
        <w:rPr>
          <w:lang w:val="ru-RU"/>
        </w:rPr>
        <w:t xml:space="preserve">200 </w:t>
      </w:r>
      <w:r w:rsidR="00935146">
        <w:rPr>
          <w:lang w:val="ru-RU"/>
        </w:rPr>
        <w:t>22 19</w:t>
      </w:r>
    </w:p>
    <w:p w:rsidR="00E045A3" w:rsidRPr="00935146" w:rsidRDefault="00E045A3" w:rsidP="00E045A3">
      <w:pPr>
        <w:rPr>
          <w:lang w:val="ru-RU"/>
        </w:rPr>
      </w:pPr>
      <w:r w:rsidRPr="00935146">
        <w:rPr>
          <w:lang w:val="ru-RU"/>
        </w:rPr>
        <w:tab/>
        <w:t>Факс: +375 17</w:t>
      </w:r>
      <w:r w:rsidRPr="00935146">
        <w:t> </w:t>
      </w:r>
      <w:r w:rsidRPr="00935146">
        <w:rPr>
          <w:lang w:val="ru-RU"/>
        </w:rPr>
        <w:t xml:space="preserve">226 47 98 </w:t>
      </w:r>
    </w:p>
    <w:p w:rsidR="00E045A3" w:rsidRPr="00935146" w:rsidRDefault="00E045A3" w:rsidP="00E045A3">
      <w:pPr>
        <w:rPr>
          <w:lang w:val="ru-RU"/>
        </w:rPr>
      </w:pPr>
      <w:r w:rsidRPr="00935146">
        <w:rPr>
          <w:lang w:val="ru-RU"/>
        </w:rPr>
        <w:tab/>
        <w:t xml:space="preserve">Электронная почта: </w:t>
      </w:r>
      <w:hyperlink r:id="rId7" w:history="1">
        <w:r w:rsidR="00935146" w:rsidRPr="00053432">
          <w:rPr>
            <w:rStyle w:val="a3"/>
          </w:rPr>
          <w:t>olga</w:t>
        </w:r>
        <w:r w:rsidR="00935146" w:rsidRPr="00053432">
          <w:rPr>
            <w:rStyle w:val="a3"/>
            <w:lang w:val="ru-RU"/>
          </w:rPr>
          <w:t>_</w:t>
        </w:r>
        <w:r w:rsidR="00935146" w:rsidRPr="00053432">
          <w:rPr>
            <w:rStyle w:val="a3"/>
          </w:rPr>
          <w:t>potemkina</w:t>
        </w:r>
        <w:r w:rsidR="00935146" w:rsidRPr="00053432">
          <w:rPr>
            <w:rStyle w:val="a3"/>
            <w:lang w:val="ru-RU"/>
          </w:rPr>
          <w:t>@</w:t>
        </w:r>
        <w:r w:rsidR="00935146" w:rsidRPr="00053432">
          <w:rPr>
            <w:rStyle w:val="a3"/>
          </w:rPr>
          <w:t>investinbelarus</w:t>
        </w:r>
        <w:r w:rsidR="00935146" w:rsidRPr="00053432">
          <w:rPr>
            <w:rStyle w:val="a3"/>
            <w:lang w:val="ru-RU"/>
          </w:rPr>
          <w:t>.</w:t>
        </w:r>
        <w:r w:rsidR="00935146" w:rsidRPr="00053432">
          <w:rPr>
            <w:rStyle w:val="a3"/>
          </w:rPr>
          <w:t>by</w:t>
        </w:r>
      </w:hyperlink>
      <w:r w:rsidRPr="00935146">
        <w:rPr>
          <w:lang w:val="ru-RU"/>
        </w:rPr>
        <w:t xml:space="preserve"> </w:t>
      </w:r>
    </w:p>
    <w:p w:rsidR="00E045A3" w:rsidRPr="00935146" w:rsidRDefault="00E045A3" w:rsidP="00E045A3">
      <w:pPr>
        <w:rPr>
          <w:lang w:val="ru-RU"/>
        </w:rPr>
      </w:pPr>
    </w:p>
    <w:p w:rsidR="00E045A3" w:rsidRPr="00935146" w:rsidRDefault="00E045A3" w:rsidP="00E045A3">
      <w:pPr>
        <w:jc w:val="both"/>
        <w:rPr>
          <w:lang w:val="ru-RU"/>
        </w:rPr>
      </w:pPr>
      <w:r w:rsidRPr="00935146">
        <w:rPr>
          <w:lang w:val="ru-RU"/>
        </w:rPr>
        <w:t>7.</w:t>
      </w:r>
      <w:r w:rsidRPr="00935146">
        <w:rPr>
          <w:lang w:val="ru-RU"/>
        </w:rPr>
        <w:tab/>
      </w:r>
      <w:r w:rsidRPr="00951D8E">
        <w:rPr>
          <w:b/>
          <w:lang w:val="ru-RU"/>
        </w:rPr>
        <w:t>Просим подтвердить по факсу/электронной почте получение настоящего запроса и сообщить нам о том, намереваетесь ли Вы представить ценовое предложение.</w:t>
      </w:r>
      <w:r w:rsidRPr="00935146">
        <w:rPr>
          <w:lang w:val="ru-RU"/>
        </w:rPr>
        <w:tab/>
      </w:r>
      <w:r w:rsidRPr="00935146">
        <w:rPr>
          <w:lang w:val="ru-RU"/>
        </w:rPr>
        <w:tab/>
      </w:r>
      <w:r w:rsidRPr="00935146">
        <w:rPr>
          <w:lang w:val="ru-RU"/>
        </w:rPr>
        <w:tab/>
      </w:r>
      <w:r w:rsidRPr="00935146">
        <w:rPr>
          <w:lang w:val="ru-RU"/>
        </w:rPr>
        <w:tab/>
      </w:r>
      <w:r w:rsidRPr="00935146">
        <w:rPr>
          <w:lang w:val="ru-RU"/>
        </w:rPr>
        <w:tab/>
      </w:r>
      <w:r w:rsidRPr="00935146">
        <w:rPr>
          <w:lang w:val="ru-RU"/>
        </w:rPr>
        <w:tab/>
        <w:t xml:space="preserve"> </w:t>
      </w:r>
    </w:p>
    <w:p w:rsidR="00E045A3" w:rsidRPr="00935146" w:rsidRDefault="00E045A3" w:rsidP="00E045A3">
      <w:pPr>
        <w:ind w:left="-360"/>
        <w:rPr>
          <w:lang w:val="ru-RU"/>
        </w:rPr>
      </w:pPr>
    </w:p>
    <w:p w:rsidR="00E045A3" w:rsidRPr="00935146" w:rsidRDefault="00E045A3" w:rsidP="00E045A3">
      <w:pPr>
        <w:ind w:firstLine="360"/>
        <w:rPr>
          <w:lang w:val="ru-RU"/>
        </w:rPr>
      </w:pPr>
      <w:r w:rsidRPr="00935146">
        <w:rPr>
          <w:lang w:val="ru-RU"/>
        </w:rPr>
        <w:t>С уважением,</w:t>
      </w:r>
    </w:p>
    <w:p w:rsidR="00E045A3" w:rsidRPr="00935146" w:rsidRDefault="00E045A3" w:rsidP="00E045A3">
      <w:pPr>
        <w:ind w:firstLine="360"/>
        <w:rPr>
          <w:lang w:val="ru-RU"/>
        </w:rPr>
      </w:pPr>
    </w:p>
    <w:p w:rsidR="00E045A3" w:rsidRDefault="00935146" w:rsidP="00E045A3">
      <w:pPr>
        <w:ind w:firstLine="360"/>
        <w:rPr>
          <w:lang w:val="ru-RU"/>
        </w:rPr>
      </w:pPr>
      <w:r>
        <w:rPr>
          <w:lang w:val="ru-RU"/>
        </w:rPr>
        <w:t xml:space="preserve">Ольга Потёмкина </w:t>
      </w:r>
    </w:p>
    <w:p w:rsidR="00935146" w:rsidRPr="00935146" w:rsidRDefault="00935146" w:rsidP="00E045A3">
      <w:pPr>
        <w:ind w:firstLine="360"/>
        <w:rPr>
          <w:lang w:val="ru-RU"/>
        </w:rPr>
      </w:pPr>
    </w:p>
    <w:p w:rsidR="00E045A3" w:rsidRPr="00935146" w:rsidRDefault="00935146" w:rsidP="00E045A3">
      <w:pPr>
        <w:ind w:firstLine="360"/>
        <w:rPr>
          <w:lang w:val="ru-RU"/>
        </w:rPr>
      </w:pPr>
      <w:r>
        <w:rPr>
          <w:lang w:val="ru-RU"/>
        </w:rPr>
        <w:t>Консультант</w:t>
      </w:r>
      <w:r w:rsidR="00E045A3" w:rsidRPr="00935146">
        <w:rPr>
          <w:lang w:val="ru-RU"/>
        </w:rPr>
        <w:t xml:space="preserve"> управления по приватизации</w:t>
      </w:r>
    </w:p>
    <w:p w:rsidR="00935146" w:rsidRDefault="00935146" w:rsidP="00E045A3">
      <w:pPr>
        <w:ind w:firstLine="360"/>
        <w:rPr>
          <w:lang w:val="ru-RU"/>
        </w:rPr>
      </w:pPr>
      <w:r>
        <w:rPr>
          <w:lang w:val="ru-RU"/>
        </w:rPr>
        <w:t>Государственное учреждение</w:t>
      </w:r>
    </w:p>
    <w:p w:rsidR="00E045A3" w:rsidRPr="00935146" w:rsidRDefault="00E045A3" w:rsidP="00E045A3">
      <w:pPr>
        <w:ind w:firstLine="360"/>
        <w:rPr>
          <w:lang w:val="ru-RU"/>
        </w:rPr>
      </w:pPr>
      <w:r w:rsidRPr="00935146">
        <w:rPr>
          <w:lang w:val="ru-RU"/>
        </w:rPr>
        <w:t>«Национальное агентство инвестиций и приватизации»</w:t>
      </w:r>
    </w:p>
    <w:p w:rsidR="00E045A3" w:rsidRPr="00E76140" w:rsidRDefault="00E045A3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01347C" w:rsidRPr="00E76140" w:rsidRDefault="0001347C" w:rsidP="00E045A3">
      <w:pPr>
        <w:ind w:left="-360"/>
        <w:rPr>
          <w:lang w:val="ru-RU"/>
        </w:rPr>
      </w:pPr>
    </w:p>
    <w:p w:rsidR="00991DDE" w:rsidRPr="00991DDE" w:rsidRDefault="00991DDE">
      <w:pPr>
        <w:spacing w:after="200" w:line="276" w:lineRule="auto"/>
        <w:rPr>
          <w:b/>
          <w:bCs/>
          <w:lang w:val="ru-RU" w:eastAsia="ru-RU"/>
        </w:rPr>
      </w:pPr>
      <w:r w:rsidRPr="00951D8E">
        <w:rPr>
          <w:lang w:val="ru-RU"/>
        </w:rPr>
        <w:br w:type="page"/>
      </w:r>
    </w:p>
    <w:p w:rsidR="00951D8E" w:rsidRPr="009433E5" w:rsidRDefault="00951D8E" w:rsidP="00951D8E">
      <w:pPr>
        <w:pStyle w:val="a6"/>
        <w:ind w:firstLine="426"/>
        <w:outlineLvl w:val="0"/>
      </w:pPr>
      <w:r w:rsidRPr="00EF5BC7">
        <w:lastRenderedPageBreak/>
        <w:t>Д</w:t>
      </w:r>
      <w:r>
        <w:t>ОГОВОР</w:t>
      </w:r>
      <w:r w:rsidRPr="00EF5BC7">
        <w:t xml:space="preserve"> </w:t>
      </w:r>
      <w:r>
        <w:t xml:space="preserve">ПОСТАВКИ </w:t>
      </w:r>
      <w:r w:rsidRPr="00EF5BC7">
        <w:t>№</w:t>
      </w:r>
      <w:r w:rsidRPr="005A63DE">
        <w:rPr>
          <w:highlight w:val="lightGray"/>
        </w:rPr>
        <w:t>_________</w:t>
      </w:r>
    </w:p>
    <w:p w:rsidR="00951D8E" w:rsidRPr="00B61533" w:rsidRDefault="00951D8E" w:rsidP="00951D8E">
      <w:pPr>
        <w:pStyle w:val="a6"/>
        <w:ind w:firstLine="426"/>
        <w:outlineLvl w:val="0"/>
      </w:pPr>
      <w:r w:rsidRPr="00EF5BC7">
        <w:t xml:space="preserve"> </w:t>
      </w:r>
    </w:p>
    <w:p w:rsidR="00951D8E" w:rsidRPr="0001347C" w:rsidRDefault="00951D8E" w:rsidP="00951D8E">
      <w:pPr>
        <w:ind w:firstLine="426"/>
        <w:jc w:val="both"/>
        <w:outlineLvl w:val="0"/>
        <w:rPr>
          <w:lang w:val="ru-RU"/>
        </w:rPr>
      </w:pPr>
      <w:r w:rsidRPr="0001347C">
        <w:rPr>
          <w:lang w:val="ru-RU"/>
        </w:rPr>
        <w:t>г. Минск</w:t>
      </w:r>
      <w:r w:rsidRPr="0001347C">
        <w:rPr>
          <w:lang w:val="ru-RU"/>
        </w:rPr>
        <w:tab/>
      </w:r>
      <w:r w:rsidRPr="0001347C">
        <w:rPr>
          <w:lang w:val="ru-RU"/>
        </w:rPr>
        <w:tab/>
      </w:r>
      <w:r w:rsidRPr="0001347C">
        <w:rPr>
          <w:lang w:val="ru-RU"/>
        </w:rPr>
        <w:tab/>
      </w:r>
      <w:r w:rsidRPr="0001347C">
        <w:rPr>
          <w:lang w:val="ru-RU"/>
        </w:rPr>
        <w:tab/>
      </w:r>
      <w:r w:rsidRPr="0001347C">
        <w:rPr>
          <w:lang w:val="ru-RU"/>
        </w:rPr>
        <w:tab/>
      </w:r>
      <w:r w:rsidRPr="0001347C">
        <w:rPr>
          <w:lang w:val="ru-RU"/>
        </w:rPr>
        <w:tab/>
      </w:r>
      <w:r w:rsidRPr="0001347C">
        <w:rPr>
          <w:lang w:val="ru-RU"/>
        </w:rPr>
        <w:tab/>
        <w:t xml:space="preserve">      </w:t>
      </w:r>
      <w:r>
        <w:rPr>
          <w:lang w:val="ru-RU"/>
        </w:rPr>
        <w:t xml:space="preserve">                            </w:t>
      </w:r>
      <w:r w:rsidRPr="005A63DE">
        <w:rPr>
          <w:highlight w:val="lightGray"/>
          <w:lang w:val="ru-RU"/>
        </w:rPr>
        <w:t>____________</w:t>
      </w:r>
      <w:r>
        <w:rPr>
          <w:lang w:val="ru-RU"/>
        </w:rPr>
        <w:t xml:space="preserve"> 2016</w:t>
      </w:r>
      <w:r w:rsidRPr="0001347C">
        <w:rPr>
          <w:lang w:val="ru-RU"/>
        </w:rPr>
        <w:t xml:space="preserve"> г.</w:t>
      </w:r>
    </w:p>
    <w:p w:rsidR="00951D8E" w:rsidRPr="0001347C" w:rsidRDefault="00951D8E" w:rsidP="00951D8E">
      <w:pPr>
        <w:ind w:firstLine="426"/>
        <w:jc w:val="both"/>
        <w:outlineLvl w:val="0"/>
        <w:rPr>
          <w:lang w:val="ru-RU"/>
        </w:rPr>
      </w:pPr>
    </w:p>
    <w:p w:rsidR="00951D8E" w:rsidRPr="0001347C" w:rsidRDefault="00951D8E" w:rsidP="00951D8E">
      <w:pPr>
        <w:ind w:firstLine="567"/>
        <w:jc w:val="both"/>
        <w:rPr>
          <w:bCs/>
          <w:lang w:val="ru-RU"/>
        </w:rPr>
      </w:pPr>
      <w:r w:rsidRPr="005A63DE">
        <w:rPr>
          <w:bCs/>
          <w:highlight w:val="lightGray"/>
          <w:lang w:val="ru-RU"/>
        </w:rPr>
        <w:t>_________________________________________________________________</w:t>
      </w:r>
      <w:r w:rsidRPr="0001347C">
        <w:rPr>
          <w:bCs/>
          <w:lang w:val="ru-RU"/>
        </w:rPr>
        <w:t xml:space="preserve">, именуемое в дальнейшем </w:t>
      </w:r>
      <w:r>
        <w:rPr>
          <w:bCs/>
          <w:lang w:val="ru-RU"/>
        </w:rPr>
        <w:t>«</w:t>
      </w:r>
      <w:r w:rsidRPr="0001347C">
        <w:rPr>
          <w:bCs/>
          <w:lang w:val="ru-RU"/>
        </w:rPr>
        <w:t>Поставщик</w:t>
      </w:r>
      <w:r>
        <w:rPr>
          <w:bCs/>
          <w:lang w:val="ru-RU"/>
        </w:rPr>
        <w:t>»</w:t>
      </w:r>
      <w:r w:rsidRPr="0001347C">
        <w:rPr>
          <w:bCs/>
          <w:lang w:val="ru-RU"/>
        </w:rPr>
        <w:t xml:space="preserve">, в лице </w:t>
      </w:r>
      <w:r w:rsidRPr="005A63DE">
        <w:rPr>
          <w:bCs/>
          <w:highlight w:val="lightGray"/>
          <w:lang w:val="ru-RU"/>
        </w:rPr>
        <w:t>_______________________________________________</w:t>
      </w:r>
      <w:r w:rsidRPr="0001347C">
        <w:rPr>
          <w:bCs/>
          <w:lang w:val="ru-RU"/>
        </w:rPr>
        <w:t>, действующ</w:t>
      </w:r>
      <w:r>
        <w:rPr>
          <w:bCs/>
          <w:lang w:val="ru-RU"/>
        </w:rPr>
        <w:t>его</w:t>
      </w:r>
      <w:r w:rsidRPr="00A04105">
        <w:rPr>
          <w:bCs/>
          <w:lang w:val="ru-RU"/>
        </w:rPr>
        <w:t>/</w:t>
      </w:r>
      <w:r>
        <w:rPr>
          <w:bCs/>
          <w:lang w:val="ru-RU"/>
        </w:rPr>
        <w:t>-ей</w:t>
      </w:r>
      <w:r w:rsidRPr="0001347C">
        <w:rPr>
          <w:bCs/>
          <w:lang w:val="ru-RU"/>
        </w:rPr>
        <w:t xml:space="preserve"> на основании </w:t>
      </w:r>
      <w:r w:rsidRPr="005A63DE">
        <w:rPr>
          <w:bCs/>
          <w:highlight w:val="lightGray"/>
          <w:lang w:val="ru-RU"/>
        </w:rPr>
        <w:t>_______</w:t>
      </w:r>
      <w:r w:rsidRPr="0001347C">
        <w:rPr>
          <w:bCs/>
          <w:lang w:val="ru-RU"/>
        </w:rPr>
        <w:t>, с одной стороны</w:t>
      </w:r>
      <w:r>
        <w:rPr>
          <w:bCs/>
          <w:lang w:val="ru-RU"/>
        </w:rPr>
        <w:t>,</w:t>
      </w:r>
      <w:r w:rsidRPr="0001347C">
        <w:rPr>
          <w:bCs/>
          <w:lang w:val="ru-RU"/>
        </w:rPr>
        <w:t xml:space="preserve"> и государственное учреждение «Национальное агентство инвестиций и приватизации», именуемое в дальнейшем </w:t>
      </w:r>
      <w:r>
        <w:rPr>
          <w:bCs/>
          <w:lang w:val="ru-RU"/>
        </w:rPr>
        <w:t>«</w:t>
      </w:r>
      <w:r w:rsidRPr="0001347C">
        <w:rPr>
          <w:bCs/>
          <w:lang w:val="ru-RU"/>
        </w:rPr>
        <w:t>Покупатель</w:t>
      </w:r>
      <w:r>
        <w:rPr>
          <w:bCs/>
          <w:lang w:val="ru-RU"/>
        </w:rPr>
        <w:t>»</w:t>
      </w:r>
      <w:r w:rsidRPr="0001347C">
        <w:rPr>
          <w:bCs/>
          <w:lang w:val="ru-RU"/>
        </w:rPr>
        <w:t xml:space="preserve">, в лице директора Никандровой Натальи Михайловны, действующей на основании устава, с другой стороны, совместно именуемые </w:t>
      </w:r>
      <w:r>
        <w:rPr>
          <w:bCs/>
          <w:lang w:val="ru-RU"/>
        </w:rPr>
        <w:t>«</w:t>
      </w:r>
      <w:r w:rsidRPr="0001347C">
        <w:rPr>
          <w:bCs/>
          <w:lang w:val="ru-RU"/>
        </w:rPr>
        <w:t>Стороны</w:t>
      </w:r>
      <w:r>
        <w:rPr>
          <w:bCs/>
          <w:lang w:val="ru-RU"/>
        </w:rPr>
        <w:t>»</w:t>
      </w:r>
      <w:r w:rsidRPr="0001347C">
        <w:rPr>
          <w:bCs/>
          <w:lang w:val="ru-RU"/>
        </w:rPr>
        <w:t xml:space="preserve">, а по отдельности – </w:t>
      </w:r>
      <w:r>
        <w:rPr>
          <w:bCs/>
          <w:lang w:val="ru-RU"/>
        </w:rPr>
        <w:t>«</w:t>
      </w:r>
      <w:r w:rsidRPr="0001347C">
        <w:rPr>
          <w:bCs/>
          <w:lang w:val="ru-RU"/>
        </w:rPr>
        <w:t>Сторона</w:t>
      </w:r>
      <w:r>
        <w:rPr>
          <w:bCs/>
          <w:lang w:val="ru-RU"/>
        </w:rPr>
        <w:t>»</w:t>
      </w:r>
      <w:r w:rsidRPr="0001347C">
        <w:rPr>
          <w:bCs/>
          <w:lang w:val="ru-RU"/>
        </w:rPr>
        <w:t xml:space="preserve">, заключили настоящий договор поставки (далее </w:t>
      </w:r>
      <w:r>
        <w:rPr>
          <w:bCs/>
          <w:lang w:val="ru-RU"/>
        </w:rPr>
        <w:t>–</w:t>
      </w:r>
      <w:r w:rsidRPr="0001347C">
        <w:rPr>
          <w:bCs/>
          <w:lang w:val="ru-RU"/>
        </w:rPr>
        <w:t xml:space="preserve"> </w:t>
      </w:r>
      <w:r>
        <w:rPr>
          <w:bCs/>
          <w:lang w:val="ru-RU"/>
        </w:rPr>
        <w:t>«</w:t>
      </w:r>
      <w:r w:rsidRPr="0001347C">
        <w:rPr>
          <w:bCs/>
          <w:lang w:val="ru-RU"/>
        </w:rPr>
        <w:t>Договор</w:t>
      </w:r>
      <w:r>
        <w:rPr>
          <w:bCs/>
          <w:lang w:val="ru-RU"/>
        </w:rPr>
        <w:t>»</w:t>
      </w:r>
      <w:r w:rsidRPr="0001347C">
        <w:rPr>
          <w:bCs/>
          <w:lang w:val="ru-RU"/>
        </w:rPr>
        <w:t>) о нижеследующем:</w:t>
      </w:r>
    </w:p>
    <w:p w:rsidR="00951D8E" w:rsidRPr="0001347C" w:rsidRDefault="00951D8E" w:rsidP="00951D8E">
      <w:pPr>
        <w:ind w:firstLine="567"/>
        <w:jc w:val="both"/>
        <w:rPr>
          <w:bCs/>
          <w:lang w:val="ru-RU"/>
        </w:rPr>
      </w:pPr>
    </w:p>
    <w:p w:rsidR="00951D8E" w:rsidRPr="00EF5BC7" w:rsidRDefault="00951D8E" w:rsidP="00951D8E">
      <w:pPr>
        <w:pStyle w:val="a8"/>
        <w:numPr>
          <w:ilvl w:val="0"/>
          <w:numId w:val="5"/>
        </w:numPr>
        <w:ind w:firstLine="426"/>
        <w:jc w:val="center"/>
        <w:rPr>
          <w:rFonts w:cs="Times New Roman"/>
          <w:b/>
          <w:bCs/>
        </w:rPr>
      </w:pPr>
      <w:r w:rsidRPr="00EF5BC7">
        <w:rPr>
          <w:rFonts w:cs="Times New Roman"/>
          <w:b/>
          <w:bCs/>
        </w:rPr>
        <w:t>Предмет Договора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0"/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AB3CB3">
        <w:rPr>
          <w:rFonts w:cs="Times New Roman"/>
          <w:bCs/>
        </w:rPr>
        <w:t>Поставщик обязуется поставить Покупател</w:t>
      </w:r>
      <w:r>
        <w:rPr>
          <w:rFonts w:cs="Times New Roman"/>
          <w:bCs/>
        </w:rPr>
        <w:t>ю оборудование (далее – «Т</w:t>
      </w:r>
      <w:r w:rsidRPr="00AB3CB3">
        <w:rPr>
          <w:rFonts w:cs="Times New Roman"/>
          <w:bCs/>
        </w:rPr>
        <w:t>овар</w:t>
      </w:r>
      <w:r>
        <w:rPr>
          <w:rFonts w:cs="Times New Roman"/>
          <w:bCs/>
        </w:rPr>
        <w:t>»</w:t>
      </w:r>
      <w:r w:rsidRPr="00AB3CB3">
        <w:rPr>
          <w:rFonts w:cs="Times New Roman"/>
          <w:bCs/>
        </w:rPr>
        <w:t xml:space="preserve">), наименование, количество и цена </w:t>
      </w:r>
      <w:r>
        <w:rPr>
          <w:rFonts w:cs="Times New Roman"/>
          <w:bCs/>
        </w:rPr>
        <w:t>которого</w:t>
      </w:r>
      <w:r w:rsidRPr="00AB3CB3">
        <w:rPr>
          <w:rFonts w:cs="Times New Roman"/>
          <w:bCs/>
        </w:rPr>
        <w:t xml:space="preserve"> определяются в соответствии со спецификацией, которая явл</w:t>
      </w:r>
      <w:r>
        <w:rPr>
          <w:rFonts w:cs="Times New Roman"/>
          <w:bCs/>
        </w:rPr>
        <w:t>яется приложением к настоящему Д</w:t>
      </w:r>
      <w:r w:rsidRPr="00AB3CB3">
        <w:rPr>
          <w:rFonts w:cs="Times New Roman"/>
          <w:bCs/>
        </w:rPr>
        <w:t xml:space="preserve">оговору и его неотъемлемой частью, а Покупатель обязуется принять </w:t>
      </w:r>
      <w:r>
        <w:rPr>
          <w:rFonts w:cs="Times New Roman"/>
          <w:bCs/>
        </w:rPr>
        <w:t xml:space="preserve">Товар </w:t>
      </w:r>
      <w:r w:rsidRPr="00AB3CB3">
        <w:rPr>
          <w:rFonts w:cs="Times New Roman"/>
          <w:bCs/>
        </w:rPr>
        <w:t xml:space="preserve">и </w:t>
      </w:r>
      <w:r>
        <w:rPr>
          <w:rFonts w:cs="Times New Roman"/>
          <w:bCs/>
        </w:rPr>
        <w:t>у</w:t>
      </w:r>
      <w:r w:rsidRPr="00AB3CB3">
        <w:rPr>
          <w:rFonts w:cs="Times New Roman"/>
          <w:bCs/>
        </w:rPr>
        <w:t xml:space="preserve">платить </w:t>
      </w:r>
      <w:r>
        <w:rPr>
          <w:rFonts w:cs="Times New Roman"/>
          <w:bCs/>
        </w:rPr>
        <w:t xml:space="preserve">цену </w:t>
      </w:r>
      <w:r w:rsidRPr="00AB3CB3">
        <w:rPr>
          <w:rFonts w:cs="Times New Roman"/>
          <w:bCs/>
        </w:rPr>
        <w:t>в порядке и в ср</w:t>
      </w:r>
      <w:r>
        <w:rPr>
          <w:rFonts w:cs="Times New Roman"/>
          <w:bCs/>
        </w:rPr>
        <w:t>оки, предусмотренные настоящим Д</w:t>
      </w:r>
      <w:r w:rsidRPr="00AB3CB3">
        <w:rPr>
          <w:rFonts w:cs="Times New Roman"/>
          <w:bCs/>
        </w:rPr>
        <w:t>оговором.</w:t>
      </w:r>
      <w:r>
        <w:rPr>
          <w:rFonts w:cs="Times New Roman"/>
          <w:bCs/>
        </w:rPr>
        <w:t xml:space="preserve"> Товар передается Покупателю вместе со всеми принадлежностями и относящимися к нему документами.</w:t>
      </w:r>
    </w:p>
    <w:p w:rsidR="00951D8E" w:rsidRPr="008D390A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>Цель приобретения Товара: для собственного потребления.</w:t>
      </w: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>
        <w:rPr>
          <w:rFonts w:cs="Times New Roman"/>
        </w:rPr>
        <w:t>Срок поставки Товара</w:t>
      </w:r>
      <w:r w:rsidRPr="00EE20B6">
        <w:rPr>
          <w:rFonts w:cs="Times New Roman"/>
          <w:bCs/>
        </w:rPr>
        <w:t xml:space="preserve"> </w:t>
      </w:r>
      <w:r>
        <w:rPr>
          <w:rFonts w:cs="Times New Roman"/>
          <w:bCs/>
        </w:rPr>
        <w:t>–</w:t>
      </w:r>
      <w:r w:rsidRPr="00EF5BC7">
        <w:rPr>
          <w:rFonts w:cs="Times New Roman"/>
          <w:bCs/>
        </w:rPr>
        <w:t xml:space="preserve"> </w:t>
      </w:r>
      <w:r w:rsidRPr="00006FCE">
        <w:rPr>
          <w:rFonts w:cs="Times New Roman"/>
          <w:bCs/>
        </w:rPr>
        <w:t>2</w:t>
      </w:r>
      <w:r>
        <w:rPr>
          <w:rFonts w:cs="Times New Roman"/>
          <w:bCs/>
        </w:rPr>
        <w:t>0 (двадцать)</w:t>
      </w:r>
      <w:r w:rsidRPr="00EF5BC7">
        <w:rPr>
          <w:rFonts w:cs="Times New Roman"/>
          <w:bCs/>
        </w:rPr>
        <w:t xml:space="preserve"> календарных дней с момента </w:t>
      </w:r>
      <w:r>
        <w:rPr>
          <w:rFonts w:cs="Times New Roman"/>
          <w:bCs/>
        </w:rPr>
        <w:t>подписания</w:t>
      </w:r>
      <w:r w:rsidRPr="00EF5BC7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настоящего </w:t>
      </w:r>
      <w:r w:rsidRPr="00EF5BC7">
        <w:rPr>
          <w:rFonts w:cs="Times New Roman"/>
          <w:bCs/>
        </w:rPr>
        <w:t xml:space="preserve">Договора </w:t>
      </w:r>
      <w:r>
        <w:rPr>
          <w:rFonts w:cs="Times New Roman"/>
          <w:bCs/>
        </w:rPr>
        <w:t>обеими Сторонами.</w:t>
      </w: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 xml:space="preserve">Источник финансирования – </w:t>
      </w:r>
      <w:r>
        <w:rPr>
          <w:rFonts w:cs="Times New Roman"/>
        </w:rPr>
        <w:t xml:space="preserve">средства </w:t>
      </w:r>
      <w:r w:rsidRPr="00EF5BC7">
        <w:rPr>
          <w:rFonts w:eastAsia="Arial Unicode MS" w:cs="Times New Roman"/>
        </w:rPr>
        <w:t>международн</w:t>
      </w:r>
      <w:r>
        <w:rPr>
          <w:rFonts w:eastAsia="Arial Unicode MS" w:cs="Times New Roman"/>
        </w:rPr>
        <w:t>ой</w:t>
      </w:r>
      <w:r w:rsidRPr="00EF5BC7">
        <w:rPr>
          <w:rFonts w:eastAsia="Arial Unicode MS" w:cs="Times New Roman"/>
        </w:rPr>
        <w:t xml:space="preserve"> техническ</w:t>
      </w:r>
      <w:r>
        <w:rPr>
          <w:rFonts w:eastAsia="Arial Unicode MS" w:cs="Times New Roman"/>
        </w:rPr>
        <w:t>ой</w:t>
      </w:r>
      <w:r w:rsidRPr="00EF5BC7">
        <w:rPr>
          <w:rFonts w:eastAsia="Arial Unicode MS" w:cs="Times New Roman"/>
        </w:rPr>
        <w:t xml:space="preserve"> помощ</w:t>
      </w:r>
      <w:r>
        <w:rPr>
          <w:rFonts w:eastAsia="Arial Unicode MS" w:cs="Times New Roman"/>
        </w:rPr>
        <w:t>и</w:t>
      </w:r>
      <w:r w:rsidRPr="00EF5BC7">
        <w:rPr>
          <w:rFonts w:cs="Times New Roman"/>
        </w:rPr>
        <w:t xml:space="preserve"> (п</w:t>
      </w:r>
      <w:r w:rsidRPr="00EF5BC7">
        <w:rPr>
          <w:rFonts w:cs="Times New Roman"/>
          <w:bCs/>
        </w:rPr>
        <w:t xml:space="preserve">роект международной технической помощи «Поддержка приватизации», </w:t>
      </w:r>
      <w:r w:rsidRPr="00EF5BC7">
        <w:rPr>
          <w:rFonts w:cs="Times New Roman"/>
        </w:rPr>
        <w:t xml:space="preserve">зарегистрированный Министерством экономики Республики Беларусь в базе данных программ и проектов международной технической помощи 28 апреля </w:t>
      </w:r>
      <w:smartTag w:uri="urn:schemas-microsoft-com:office:smarttags" w:element="metricconverter">
        <w:smartTagPr>
          <w:attr w:name="ProductID" w:val="2011 г"/>
        </w:smartTagPr>
        <w:r w:rsidRPr="00EF5BC7">
          <w:rPr>
            <w:rFonts w:cs="Times New Roman"/>
          </w:rPr>
          <w:t>2011 г</w:t>
        </w:r>
      </w:smartTag>
      <w:r w:rsidRPr="00EF5BC7">
        <w:rPr>
          <w:rFonts w:cs="Times New Roman"/>
        </w:rPr>
        <w:t xml:space="preserve">. под номером </w:t>
      </w:r>
      <w:r w:rsidRPr="00EF5BC7">
        <w:rPr>
          <w:rFonts w:cs="Times New Roman"/>
          <w:bCs/>
        </w:rPr>
        <w:t>2/11/000466 (Грант австрийского трастового фонда номер TF098603)</w:t>
      </w:r>
      <w:r w:rsidRPr="00B33356">
        <w:rPr>
          <w:rFonts w:cs="Times New Roman"/>
          <w:bCs/>
        </w:rPr>
        <w:t>)</w:t>
      </w:r>
      <w:r w:rsidRPr="00EF5BC7">
        <w:rPr>
          <w:rFonts w:cs="Times New Roman"/>
          <w:bCs/>
        </w:rPr>
        <w:t>.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</w:p>
    <w:p w:rsidR="00951D8E" w:rsidRPr="00A04105" w:rsidRDefault="00951D8E" w:rsidP="00951D8E">
      <w:pPr>
        <w:pStyle w:val="a8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cs="Times New Roman"/>
          <w:b/>
          <w:bCs/>
        </w:rPr>
      </w:pPr>
      <w:r w:rsidRPr="00EF5BC7">
        <w:rPr>
          <w:rFonts w:cs="Times New Roman"/>
          <w:b/>
        </w:rPr>
        <w:t>Обязанности Сторон</w:t>
      </w:r>
    </w:p>
    <w:p w:rsidR="00951D8E" w:rsidRPr="00EF5BC7" w:rsidRDefault="00951D8E" w:rsidP="00951D8E">
      <w:pPr>
        <w:pStyle w:val="a8"/>
        <w:tabs>
          <w:tab w:val="left" w:pos="1134"/>
        </w:tabs>
        <w:ind w:left="567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Поставщик</w:t>
      </w:r>
      <w:r w:rsidRPr="00B27B36">
        <w:rPr>
          <w:rFonts w:cs="Times New Roman"/>
        </w:rPr>
        <w:t xml:space="preserve"> </w:t>
      </w:r>
      <w:r w:rsidRPr="00B27B36">
        <w:rPr>
          <w:rFonts w:cs="Times New Roman"/>
          <w:b/>
        </w:rPr>
        <w:t>обязан</w:t>
      </w:r>
      <w:r>
        <w:rPr>
          <w:rFonts w:cs="Times New Roman"/>
          <w:b/>
        </w:rPr>
        <w:t>:</w:t>
      </w:r>
    </w:p>
    <w:p w:rsidR="00951D8E" w:rsidRPr="00EF5BC7" w:rsidRDefault="00951D8E" w:rsidP="00951D8E">
      <w:pPr>
        <w:pStyle w:val="a8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>поставить Товар</w:t>
      </w:r>
      <w:r w:rsidRPr="00EF5BC7">
        <w:rPr>
          <w:rFonts w:cs="Times New Roman"/>
          <w:bCs/>
        </w:rPr>
        <w:t xml:space="preserve"> в сроки, предусмотренные Договором, </w:t>
      </w:r>
      <w:r w:rsidRPr="00EF5BC7">
        <w:rPr>
          <w:rFonts w:cs="Times New Roman"/>
        </w:rPr>
        <w:t>с составлением первичного учетного документа (счет</w:t>
      </w:r>
      <w:r>
        <w:rPr>
          <w:rFonts w:cs="Times New Roman"/>
        </w:rPr>
        <w:t>а</w:t>
      </w:r>
      <w:r w:rsidRPr="00EF5BC7">
        <w:rPr>
          <w:rFonts w:cs="Times New Roman"/>
        </w:rPr>
        <w:t>-фактур</w:t>
      </w:r>
      <w:r>
        <w:rPr>
          <w:rFonts w:cs="Times New Roman"/>
        </w:rPr>
        <w:t>ы</w:t>
      </w:r>
      <w:r w:rsidRPr="00EF5BC7">
        <w:rPr>
          <w:rFonts w:cs="Times New Roman"/>
        </w:rPr>
        <w:t xml:space="preserve">), в котором должна </w:t>
      </w:r>
      <w:r w:rsidRPr="00EF5BC7">
        <w:rPr>
          <w:rFonts w:cs="Times New Roman"/>
          <w:bCs/>
        </w:rPr>
        <w:t>содер</w:t>
      </w:r>
      <w:r>
        <w:rPr>
          <w:rFonts w:cs="Times New Roman"/>
          <w:bCs/>
        </w:rPr>
        <w:t>жаться оговорка о том, что Товар по Д</w:t>
      </w:r>
      <w:r w:rsidRPr="00EF5BC7">
        <w:rPr>
          <w:rFonts w:cs="Times New Roman"/>
          <w:bCs/>
        </w:rPr>
        <w:t xml:space="preserve">оговору </w:t>
      </w:r>
      <w:r>
        <w:rPr>
          <w:rFonts w:cs="Times New Roman"/>
          <w:bCs/>
        </w:rPr>
        <w:t>приобретается</w:t>
      </w:r>
      <w:r w:rsidRPr="00EF5BC7">
        <w:rPr>
          <w:rFonts w:cs="Times New Roman"/>
          <w:bCs/>
        </w:rPr>
        <w:t xml:space="preserve"> в целях реализации проекта международной технической помощи «Поддержка приватизации», </w:t>
      </w:r>
      <w:r w:rsidRPr="00EF5BC7">
        <w:rPr>
          <w:rFonts w:cs="Times New Roman"/>
        </w:rPr>
        <w:t xml:space="preserve">зарегистрированного Министерством экономики Республики Беларусь в базе данных программ и проектов международной технической помощи 28 апреля 2011 г. под номером </w:t>
      </w:r>
      <w:r w:rsidRPr="00EF5BC7">
        <w:rPr>
          <w:rFonts w:cs="Times New Roman"/>
          <w:bCs/>
        </w:rPr>
        <w:t>2/11/000466 (Грант австрийского трастового фонда номер TF098603);</w:t>
      </w:r>
    </w:p>
    <w:p w:rsidR="00951D8E" w:rsidRPr="00F102E4" w:rsidRDefault="00951D8E" w:rsidP="00951D8E">
      <w:pPr>
        <w:pStyle w:val="a8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 xml:space="preserve">уведомить </w:t>
      </w:r>
      <w:r>
        <w:rPr>
          <w:rFonts w:cs="Times New Roman"/>
        </w:rPr>
        <w:t xml:space="preserve">Потёмкину Ольгу Станиславовну, </w:t>
      </w:r>
      <w:r w:rsidRPr="00EF5BC7">
        <w:rPr>
          <w:rFonts w:cs="Times New Roman"/>
        </w:rPr>
        <w:t>ответственное контактное лицо Покупателя</w:t>
      </w:r>
      <w:r>
        <w:rPr>
          <w:rFonts w:cs="Times New Roman"/>
        </w:rPr>
        <w:t>,</w:t>
      </w:r>
      <w:r w:rsidRPr="00EF5BC7">
        <w:rPr>
          <w:rFonts w:cs="Times New Roman"/>
        </w:rPr>
        <w:t xml:space="preserve"> </w:t>
      </w:r>
      <w:r>
        <w:rPr>
          <w:rFonts w:cs="Times New Roman"/>
        </w:rPr>
        <w:t xml:space="preserve">по тел. +375172002219 или электронной почте </w:t>
      </w:r>
      <w:hyperlink r:id="rId8" w:history="1">
        <w:r w:rsidRPr="00A00268">
          <w:rPr>
            <w:rStyle w:val="a3"/>
            <w:rFonts w:cs="Times New Roman"/>
            <w:lang w:val="en-US"/>
          </w:rPr>
          <w:t>olga</w:t>
        </w:r>
        <w:r w:rsidRPr="00A00268">
          <w:rPr>
            <w:rStyle w:val="a3"/>
            <w:rFonts w:cs="Times New Roman"/>
          </w:rPr>
          <w:t>_</w:t>
        </w:r>
        <w:r w:rsidRPr="00A00268">
          <w:rPr>
            <w:rStyle w:val="a3"/>
            <w:rFonts w:cs="Times New Roman"/>
            <w:lang w:val="en-US"/>
          </w:rPr>
          <w:t>potemkina</w:t>
        </w:r>
        <w:r w:rsidRPr="00A00268">
          <w:rPr>
            <w:rStyle w:val="a3"/>
            <w:rFonts w:cs="Times New Roman"/>
          </w:rPr>
          <w:t>@</w:t>
        </w:r>
        <w:r w:rsidRPr="00A00268">
          <w:rPr>
            <w:rStyle w:val="a3"/>
            <w:rFonts w:cs="Times New Roman"/>
            <w:lang w:val="en-US"/>
          </w:rPr>
          <w:t>investinbelarus</w:t>
        </w:r>
        <w:r w:rsidRPr="00006FCE">
          <w:rPr>
            <w:rStyle w:val="a3"/>
            <w:rFonts w:cs="Times New Roman"/>
          </w:rPr>
          <w:t>.</w:t>
        </w:r>
        <w:r w:rsidRPr="00A00268">
          <w:rPr>
            <w:rStyle w:val="a3"/>
            <w:rFonts w:cs="Times New Roman"/>
            <w:lang w:val="en-US"/>
          </w:rPr>
          <w:t>by</w:t>
        </w:r>
      </w:hyperlink>
      <w:r w:rsidRPr="00006FCE">
        <w:rPr>
          <w:rFonts w:cs="Times New Roman"/>
        </w:rPr>
        <w:t xml:space="preserve"> </w:t>
      </w:r>
      <w:r w:rsidRPr="00EF5BC7">
        <w:rPr>
          <w:rFonts w:cs="Times New Roman"/>
        </w:rPr>
        <w:t>не позднее чем за 1</w:t>
      </w:r>
      <w:r>
        <w:rPr>
          <w:rFonts w:cs="Times New Roman"/>
        </w:rPr>
        <w:t xml:space="preserve"> (</w:t>
      </w:r>
      <w:r w:rsidRPr="00EF5BC7">
        <w:rPr>
          <w:rFonts w:cs="Times New Roman"/>
        </w:rPr>
        <w:t>один</w:t>
      </w:r>
      <w:r>
        <w:rPr>
          <w:rFonts w:cs="Times New Roman"/>
        </w:rPr>
        <w:t>)</w:t>
      </w:r>
      <w:r w:rsidRPr="00EF5BC7">
        <w:rPr>
          <w:rFonts w:cs="Times New Roman"/>
        </w:rPr>
        <w:t xml:space="preserve"> день до момента передачи Товара. </w:t>
      </w:r>
      <w:r>
        <w:rPr>
          <w:rFonts w:cs="Times New Roman"/>
        </w:rPr>
        <w:t xml:space="preserve">Доставка Товара осуществляется за счет Поставщика автомобильным транспортом по адресу Покупателя, указанному в ст. 10 Договора, </w:t>
      </w:r>
      <w:r w:rsidRPr="00EF5BC7">
        <w:rPr>
          <w:rFonts w:cs="Times New Roman"/>
        </w:rPr>
        <w:t>в рабочее время с понедельника по пятницу (за исключением праздничных и выходных дней) с 9:00 до 17:00;</w:t>
      </w:r>
    </w:p>
    <w:p w:rsidR="00951D8E" w:rsidRPr="009B6456" w:rsidRDefault="00951D8E" w:rsidP="00951D8E">
      <w:pPr>
        <w:pStyle w:val="a8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>выполнять требования, предусмотренные Руководством по предотвращению и борьбе с мошенничеством и коррупцией в проектах, финансируемых за счет займов Международного банка реконструкции и развития и грантов Международной ассоциации развития от 15 октября 2006 года</w:t>
      </w:r>
      <w:r>
        <w:rPr>
          <w:rFonts w:cs="Times New Roman"/>
        </w:rPr>
        <w:t xml:space="preserve"> (</w:t>
      </w:r>
      <w:r w:rsidRPr="007B1AB4">
        <w:rPr>
          <w:rFonts w:cs="Times New Roman"/>
        </w:rPr>
        <w:t>пересмотрен</w:t>
      </w:r>
      <w:r>
        <w:rPr>
          <w:rFonts w:cs="Times New Roman"/>
        </w:rPr>
        <w:t>о</w:t>
      </w:r>
      <w:r w:rsidRPr="007B1AB4">
        <w:rPr>
          <w:rFonts w:cs="Times New Roman"/>
        </w:rPr>
        <w:t xml:space="preserve"> в январе 2011 года</w:t>
      </w:r>
      <w:r>
        <w:rPr>
          <w:rFonts w:cs="Times New Roman"/>
        </w:rPr>
        <w:t>)</w:t>
      </w:r>
      <w:r w:rsidRPr="00EF5BC7">
        <w:rPr>
          <w:rFonts w:cs="Times New Roman"/>
        </w:rPr>
        <w:t>. Поставщик подтверждает, что указанное руководство предоставлено Покупателем</w:t>
      </w:r>
      <w:r>
        <w:rPr>
          <w:rFonts w:cs="Times New Roman"/>
        </w:rPr>
        <w:t>,</w:t>
      </w:r>
      <w:r w:rsidRPr="00EF5BC7">
        <w:rPr>
          <w:rFonts w:cs="Times New Roman"/>
        </w:rPr>
        <w:t xml:space="preserve"> и Поставщик ознакомлен с данным руководством</w:t>
      </w:r>
      <w:r>
        <w:rPr>
          <w:rFonts w:cs="Times New Roman"/>
        </w:rPr>
        <w:t>;</w:t>
      </w:r>
    </w:p>
    <w:p w:rsidR="00951D8E" w:rsidRPr="009B6456" w:rsidRDefault="00951D8E" w:rsidP="00951D8E">
      <w:pPr>
        <w:pStyle w:val="a8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9B6456">
        <w:rPr>
          <w:rFonts w:cs="Times New Roman"/>
        </w:rPr>
        <w:t xml:space="preserve">Товар </w:t>
      </w:r>
      <w:r>
        <w:rPr>
          <w:rFonts w:cs="Times New Roman"/>
        </w:rPr>
        <w:t xml:space="preserve">должен быть передан </w:t>
      </w:r>
      <w:r w:rsidRPr="009B6456">
        <w:rPr>
          <w:rFonts w:cs="Times New Roman"/>
        </w:rPr>
        <w:t>в таре или упакован обычным для аналогичных товаров либо надлежащим способом для сохранения и защиты Товара.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</w:p>
    <w:p w:rsidR="00951D8E" w:rsidRPr="00FE4243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>Заказчик</w:t>
      </w:r>
      <w:r w:rsidRPr="00FE4243">
        <w:rPr>
          <w:rFonts w:cs="Times New Roman"/>
          <w:b/>
        </w:rPr>
        <w:t xml:space="preserve"> </w:t>
      </w:r>
      <w:r w:rsidRPr="00B27B36">
        <w:rPr>
          <w:rFonts w:cs="Times New Roman"/>
          <w:b/>
        </w:rPr>
        <w:t>обязан</w:t>
      </w:r>
      <w:r>
        <w:rPr>
          <w:rFonts w:cs="Times New Roman"/>
          <w:b/>
        </w:rPr>
        <w:t>:</w:t>
      </w:r>
    </w:p>
    <w:p w:rsidR="00951D8E" w:rsidRPr="00EF5BC7" w:rsidRDefault="00951D8E" w:rsidP="00951D8E">
      <w:pPr>
        <w:pStyle w:val="a8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 xml:space="preserve"> </w:t>
      </w:r>
      <w:r>
        <w:rPr>
          <w:rFonts w:cs="Times New Roman"/>
        </w:rPr>
        <w:t xml:space="preserve">Осмотреть товар и при отсутствии претензий по количеству и качеству Товара принять Товар на основании товарно-транспортной накладной, которая рассматривается </w:t>
      </w:r>
      <w:r>
        <w:rPr>
          <w:rFonts w:cs="Times New Roman"/>
        </w:rPr>
        <w:lastRenderedPageBreak/>
        <w:t xml:space="preserve">Сторонами как </w:t>
      </w:r>
      <w:r w:rsidRPr="00EF5BC7">
        <w:rPr>
          <w:rFonts w:cs="Times New Roman"/>
        </w:rPr>
        <w:t>первичн</w:t>
      </w:r>
      <w:r>
        <w:rPr>
          <w:rFonts w:cs="Times New Roman"/>
        </w:rPr>
        <w:t>ый</w:t>
      </w:r>
      <w:r w:rsidRPr="00EF5BC7">
        <w:rPr>
          <w:rFonts w:cs="Times New Roman"/>
        </w:rPr>
        <w:t xml:space="preserve"> учетн</w:t>
      </w:r>
      <w:r>
        <w:rPr>
          <w:rFonts w:cs="Times New Roman"/>
        </w:rPr>
        <w:t>ый</w:t>
      </w:r>
      <w:r w:rsidRPr="00EF5BC7">
        <w:rPr>
          <w:rFonts w:cs="Times New Roman"/>
        </w:rPr>
        <w:t xml:space="preserve"> документ, подтверждающ</w:t>
      </w:r>
      <w:r>
        <w:rPr>
          <w:rFonts w:cs="Times New Roman"/>
        </w:rPr>
        <w:t>ий</w:t>
      </w:r>
      <w:r w:rsidRPr="00EF5BC7">
        <w:rPr>
          <w:rFonts w:cs="Times New Roman"/>
        </w:rPr>
        <w:t xml:space="preserve"> приемку Товара, а при обнаружении отступлений от </w:t>
      </w:r>
      <w:r>
        <w:rPr>
          <w:rFonts w:cs="Times New Roman"/>
        </w:rPr>
        <w:t>Д</w:t>
      </w:r>
      <w:r w:rsidRPr="00EF5BC7">
        <w:rPr>
          <w:rFonts w:cs="Times New Roman"/>
        </w:rPr>
        <w:t>оговора, ухудшающих продукцию, или иных недостатков немедленно заявить об этом Поставщику</w:t>
      </w:r>
      <w:r>
        <w:rPr>
          <w:rFonts w:cs="Times New Roman"/>
        </w:rPr>
        <w:t>;</w:t>
      </w:r>
      <w:r w:rsidRPr="00EF5BC7">
        <w:rPr>
          <w:rFonts w:cs="Times New Roman"/>
        </w:rPr>
        <w:t xml:space="preserve"> </w:t>
      </w:r>
    </w:p>
    <w:p w:rsidR="00951D8E" w:rsidRPr="003771B3" w:rsidRDefault="00951D8E" w:rsidP="00951D8E">
      <w:pPr>
        <w:pStyle w:val="a8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 xml:space="preserve"> оплатить стоимость Товара в сроки, предусмотренные Договором.</w:t>
      </w:r>
    </w:p>
    <w:p w:rsidR="00951D8E" w:rsidRPr="00B33770" w:rsidRDefault="00951D8E" w:rsidP="00951D8E">
      <w:pPr>
        <w:tabs>
          <w:tab w:val="left" w:pos="1134"/>
        </w:tabs>
        <w:jc w:val="both"/>
        <w:rPr>
          <w:b/>
          <w:bCs/>
          <w:lang w:val="ru-RU"/>
        </w:rPr>
      </w:pPr>
    </w:p>
    <w:p w:rsidR="00951D8E" w:rsidRPr="00EF5BC7" w:rsidRDefault="00951D8E" w:rsidP="00951D8E">
      <w:pPr>
        <w:pStyle w:val="a8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cs="Times New Roman"/>
          <w:b/>
          <w:bCs/>
        </w:rPr>
      </w:pPr>
      <w:r w:rsidRPr="00EF5BC7">
        <w:rPr>
          <w:rFonts w:cs="Times New Roman"/>
          <w:b/>
        </w:rPr>
        <w:t xml:space="preserve">Цена </w:t>
      </w:r>
      <w:r>
        <w:rPr>
          <w:rFonts w:cs="Times New Roman"/>
          <w:b/>
        </w:rPr>
        <w:t>Товара</w:t>
      </w:r>
      <w:r w:rsidRPr="00EF5BC7">
        <w:rPr>
          <w:rFonts w:cs="Times New Roman"/>
          <w:b/>
        </w:rPr>
        <w:t>, порядок расчетов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>Цена по Договору установлена по соглашению Сторон и составляет</w:t>
      </w:r>
      <w:r>
        <w:rPr>
          <w:rFonts w:cs="Times New Roman"/>
        </w:rPr>
        <w:t xml:space="preserve"> </w:t>
      </w:r>
      <w:r w:rsidRPr="00006FCE">
        <w:rPr>
          <w:rFonts w:cs="Times New Roman"/>
        </w:rPr>
        <w:t>__________________</w:t>
      </w:r>
      <w:r w:rsidRPr="00EF5BC7">
        <w:rPr>
          <w:rFonts w:cs="Times New Roman"/>
          <w:b/>
        </w:rPr>
        <w:t xml:space="preserve"> </w:t>
      </w:r>
      <w:r w:rsidRPr="00EF5BC7">
        <w:rPr>
          <w:rFonts w:cs="Times New Roman"/>
        </w:rPr>
        <w:t xml:space="preserve">без НДС. </w:t>
      </w:r>
      <w:r>
        <w:rPr>
          <w:rFonts w:cs="Times New Roman"/>
        </w:rPr>
        <w:t xml:space="preserve">Расчеты по Договору осуществляются в белорусских рублях. </w:t>
      </w:r>
      <w:r w:rsidRPr="00E25C6B">
        <w:t>Подлежащая оплате в белорусских рублях сумма определяется по официальному курсу доллара США, установленному Национальным банком Республики Беларусь на день платежа.</w:t>
      </w:r>
      <w:r>
        <w:rPr>
          <w:rFonts w:cs="Times New Roman"/>
        </w:rPr>
        <w:t xml:space="preserve"> </w:t>
      </w:r>
      <w:r w:rsidRPr="00EF5BC7">
        <w:rPr>
          <w:rFonts w:cs="Times New Roman"/>
        </w:rPr>
        <w:t xml:space="preserve">Поставка Товара по Договору не признается объектом </w:t>
      </w:r>
      <w:r w:rsidRPr="00EF5BC7">
        <w:rPr>
          <w:rFonts w:eastAsia="Calibri" w:cs="Times New Roman"/>
        </w:rPr>
        <w:t>налогообложения</w:t>
      </w:r>
      <w:r w:rsidRPr="00EF5BC7">
        <w:rPr>
          <w:rFonts w:cs="Times New Roman"/>
        </w:rPr>
        <w:t xml:space="preserve"> </w:t>
      </w:r>
      <w:r w:rsidRPr="00EF5BC7">
        <w:rPr>
          <w:rFonts w:eastAsia="Calibri" w:cs="Times New Roman"/>
        </w:rPr>
        <w:t>по налогу на добавленную стоимость</w:t>
      </w:r>
      <w:r w:rsidRPr="00EF5BC7">
        <w:rPr>
          <w:rFonts w:cs="Times New Roman"/>
        </w:rPr>
        <w:t xml:space="preserve"> в соответствии с абзацем четвертым подпункта 1.3 Указа Президента Республики Беларусь № 460 от 22 октября 2003 года «О международной технической помощи, предоставляемой Республике Беларусь». Поставщик является </w:t>
      </w:r>
      <w:r w:rsidRPr="00EF5BC7">
        <w:rPr>
          <w:rFonts w:eastAsia="Calibri" w:cs="Times New Roman"/>
        </w:rPr>
        <w:t xml:space="preserve">поставщиком товаров проекта (программы) международной технической </w:t>
      </w:r>
      <w:r w:rsidRPr="00EF5BC7">
        <w:rPr>
          <w:rFonts w:cs="Times New Roman"/>
        </w:rPr>
        <w:t xml:space="preserve">помощи «Поддержка приватизации», зарегистрированного Министерством экономики Республики Беларусь в базе данных программ и проектов международной технической помощи 28 апреля 2011 г. под номером </w:t>
      </w:r>
      <w:r w:rsidRPr="00EF5BC7">
        <w:rPr>
          <w:rFonts w:cs="Times New Roman"/>
          <w:bCs/>
        </w:rPr>
        <w:t>2/11/000466 (Грант австрийского трастового фонда номер TF098603).</w:t>
      </w:r>
    </w:p>
    <w:p w:rsidR="00951D8E" w:rsidRPr="00771B7D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>
        <w:rPr>
          <w:rFonts w:cs="Times New Roman"/>
        </w:rPr>
        <w:t>Оплата по настоящему Договору производится в следующем порядке: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>
        <w:rPr>
          <w:rFonts w:cs="Times New Roman"/>
        </w:rPr>
        <w:t>- 100 % стоимости Товара оплачиваются Покупателем в срок в течение 5 (пяти) рабочих дней с момента приемки Товара Покупателем на основании товарно-транспортной накладной.</w:t>
      </w: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 xml:space="preserve">Оплата </w:t>
      </w:r>
      <w:r>
        <w:rPr>
          <w:rFonts w:cs="Times New Roman"/>
        </w:rPr>
        <w:t>по настоящему Д</w:t>
      </w:r>
      <w:r w:rsidRPr="00EF5BC7">
        <w:rPr>
          <w:rFonts w:cs="Times New Roman"/>
        </w:rPr>
        <w:t>оговору производится Покупателем в безналичной форме банковским переводом путем перечисления денежных средств в белорусских рублях на расчетный счет Поставщика, указанный в Договоре. Днем оплаты считается день списания денежных средств с расчетного счета Покупателя, указанного в Договоре. Все расходы, связанные с осуществлением платежей в банке Покупателя</w:t>
      </w:r>
      <w:r>
        <w:rPr>
          <w:rFonts w:cs="Times New Roman"/>
        </w:rPr>
        <w:t>,</w:t>
      </w:r>
      <w:r w:rsidRPr="00EF5BC7">
        <w:rPr>
          <w:rFonts w:cs="Times New Roman"/>
        </w:rPr>
        <w:t xml:space="preserve"> несет Покупатель, а в банке Поставщика – Поставщик.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</w:p>
    <w:p w:rsidR="00951D8E" w:rsidRPr="009D6841" w:rsidRDefault="00951D8E" w:rsidP="00951D8E">
      <w:pPr>
        <w:pStyle w:val="a8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cs="Times New Roman"/>
          <w:b/>
          <w:bCs/>
        </w:rPr>
      </w:pPr>
      <w:r w:rsidRPr="00BA5ADA">
        <w:rPr>
          <w:rFonts w:cs="Times New Roman"/>
          <w:b/>
        </w:rPr>
        <w:t xml:space="preserve">Качество </w:t>
      </w:r>
      <w:r>
        <w:rPr>
          <w:rFonts w:cs="Times New Roman"/>
          <w:b/>
        </w:rPr>
        <w:t>Товара</w:t>
      </w:r>
    </w:p>
    <w:p w:rsidR="00951D8E" w:rsidRPr="00BA5ADA" w:rsidRDefault="00951D8E" w:rsidP="00951D8E">
      <w:pPr>
        <w:pStyle w:val="a8"/>
        <w:tabs>
          <w:tab w:val="left" w:pos="1134"/>
        </w:tabs>
        <w:ind w:left="567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>Поставщик гарантирует качество поставляем</w:t>
      </w:r>
      <w:r>
        <w:rPr>
          <w:rFonts w:cs="Times New Roman"/>
        </w:rPr>
        <w:t>ого</w:t>
      </w:r>
      <w:r w:rsidRPr="00EF5BC7">
        <w:rPr>
          <w:rFonts w:cs="Times New Roman"/>
        </w:rPr>
        <w:t xml:space="preserve"> </w:t>
      </w:r>
      <w:r>
        <w:rPr>
          <w:rFonts w:cs="Times New Roman"/>
        </w:rPr>
        <w:t>Товара</w:t>
      </w:r>
      <w:r w:rsidRPr="00EF5BC7">
        <w:rPr>
          <w:rFonts w:cs="Times New Roman"/>
        </w:rPr>
        <w:t xml:space="preserve"> в соответствии с требованиями технических нормативных правовых актов (стандартами, техническими условиями) и иными требованиями, установленными в Республике Беларусь для данных видов продукции.</w:t>
      </w: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  <w:bCs/>
        </w:rPr>
        <w:t xml:space="preserve">Все недостатки Товара по качеству будут безвозмездно устранены Поставщиком в течение 5 </w:t>
      </w:r>
      <w:r>
        <w:rPr>
          <w:rFonts w:cs="Times New Roman"/>
          <w:bCs/>
        </w:rPr>
        <w:t xml:space="preserve">(пяти) </w:t>
      </w:r>
      <w:r w:rsidRPr="00EF5BC7">
        <w:rPr>
          <w:rFonts w:cs="Times New Roman"/>
          <w:bCs/>
        </w:rPr>
        <w:t>дней с даты уведомления Покупателем о недостатках.</w:t>
      </w:r>
    </w:p>
    <w:p w:rsidR="00951D8E" w:rsidRPr="00B1547B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  <w:bCs/>
        </w:rPr>
        <w:t xml:space="preserve">Если Поставщик не устраняет недостатки Товара в указанный в пункте </w:t>
      </w:r>
      <w:r>
        <w:rPr>
          <w:rFonts w:cs="Times New Roman"/>
          <w:bCs/>
        </w:rPr>
        <w:t xml:space="preserve">4.2 Договора </w:t>
      </w:r>
      <w:r w:rsidRPr="00EF5BC7">
        <w:rPr>
          <w:rFonts w:cs="Times New Roman"/>
          <w:bCs/>
        </w:rPr>
        <w:t xml:space="preserve">срок, по требованию Покупателя Поставщик должен уплатить пеню в размере 0,1% </w:t>
      </w:r>
      <w:r>
        <w:rPr>
          <w:rFonts w:cs="Times New Roman"/>
          <w:bCs/>
        </w:rPr>
        <w:t>ц</w:t>
      </w:r>
      <w:r w:rsidRPr="00EF5BC7">
        <w:rPr>
          <w:rFonts w:cs="Times New Roman"/>
          <w:bCs/>
        </w:rPr>
        <w:t xml:space="preserve">ены </w:t>
      </w:r>
      <w:r>
        <w:rPr>
          <w:rFonts w:cs="Times New Roman"/>
          <w:bCs/>
        </w:rPr>
        <w:t>Товара</w:t>
      </w:r>
      <w:r w:rsidRPr="00EF5BC7">
        <w:rPr>
          <w:rFonts w:cs="Times New Roman"/>
          <w:bCs/>
        </w:rPr>
        <w:t xml:space="preserve"> по Договору</w:t>
      </w:r>
      <w:r>
        <w:rPr>
          <w:rFonts w:cs="Times New Roman"/>
          <w:bCs/>
        </w:rPr>
        <w:t xml:space="preserve"> </w:t>
      </w:r>
      <w:r w:rsidRPr="00EF5BC7">
        <w:rPr>
          <w:rFonts w:cs="Times New Roman"/>
          <w:bCs/>
        </w:rPr>
        <w:t>за каждый день просрочки.</w:t>
      </w:r>
    </w:p>
    <w:p w:rsidR="00951D8E" w:rsidRPr="00B15C7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683CFB">
        <w:rPr>
          <w:rFonts w:cs="Times New Roman"/>
        </w:rPr>
        <w:t>Гарантийный срок на Товар указывается в спецификации к Договору. Гарантийный срок начинает</w:t>
      </w:r>
      <w:r w:rsidRPr="00906B91">
        <w:rPr>
          <w:rFonts w:cs="Times New Roman"/>
        </w:rPr>
        <w:t xml:space="preserve"> исчисляться с момента передачи Товара</w:t>
      </w:r>
      <w:r w:rsidRPr="00B15C77">
        <w:rPr>
          <w:rFonts w:cs="Times New Roman"/>
        </w:rPr>
        <w:t xml:space="preserve"> Покупателю.</w:t>
      </w:r>
    </w:p>
    <w:p w:rsidR="00951D8E" w:rsidRPr="00683CFB" w:rsidRDefault="00951D8E" w:rsidP="00951D8E">
      <w:pPr>
        <w:pStyle w:val="a8"/>
        <w:tabs>
          <w:tab w:val="left" w:pos="1134"/>
        </w:tabs>
        <w:ind w:left="567"/>
      </w:pPr>
      <w:r w:rsidRPr="00B33356">
        <w:rPr>
          <w:rFonts w:cs="Times New Roman"/>
        </w:rPr>
        <w:t xml:space="preserve">Поставщик гарантирует нормальную работу Товара в течение гарантийных сроков при условии соблюдения Покупателем (включая работников Покупателя, а также любых третьих лиц, имеющих доступ к </w:t>
      </w:r>
      <w:r w:rsidRPr="00C92F66">
        <w:rPr>
          <w:rFonts w:cs="Times New Roman"/>
        </w:rPr>
        <w:t>Товару) правил хранения и эксплуатации Товара.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cs="Times New Roman"/>
          <w:b/>
          <w:bCs/>
        </w:rPr>
      </w:pPr>
      <w:r w:rsidRPr="00EF5BC7">
        <w:rPr>
          <w:rFonts w:cs="Times New Roman"/>
          <w:b/>
        </w:rPr>
        <w:t>Ответственность сторон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rPr>
          <w:rFonts w:cs="Times New Roman"/>
          <w:b/>
          <w:bCs/>
        </w:rPr>
      </w:pPr>
    </w:p>
    <w:p w:rsidR="00951D8E" w:rsidRPr="00094792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 xml:space="preserve">В случае просрочки поставки Товара </w:t>
      </w:r>
      <w:r>
        <w:rPr>
          <w:rFonts w:cs="Times New Roman"/>
        </w:rPr>
        <w:t xml:space="preserve">в срок, указанный в п. 1.3 Договора, </w:t>
      </w:r>
      <w:r w:rsidRPr="00EF5BC7">
        <w:rPr>
          <w:rFonts w:cs="Times New Roman"/>
        </w:rPr>
        <w:t xml:space="preserve">Поставщик уплачивает Покупателю </w:t>
      </w:r>
      <w:r>
        <w:rPr>
          <w:rFonts w:cs="Times New Roman"/>
        </w:rPr>
        <w:t>пеню</w:t>
      </w:r>
      <w:r w:rsidRPr="00EF5BC7">
        <w:rPr>
          <w:rFonts w:cs="Times New Roman"/>
        </w:rPr>
        <w:t xml:space="preserve"> в размере 0</w:t>
      </w:r>
      <w:r>
        <w:rPr>
          <w:rFonts w:cs="Times New Roman"/>
        </w:rPr>
        <w:t>,1</w:t>
      </w:r>
      <w:r w:rsidRPr="00EF5BC7">
        <w:rPr>
          <w:rFonts w:cs="Times New Roman"/>
        </w:rPr>
        <w:t xml:space="preserve">% </w:t>
      </w:r>
      <w:r>
        <w:rPr>
          <w:rFonts w:cs="Times New Roman"/>
        </w:rPr>
        <w:t>цены Д</w:t>
      </w:r>
      <w:r w:rsidRPr="00EF5BC7">
        <w:rPr>
          <w:rFonts w:cs="Times New Roman"/>
        </w:rPr>
        <w:t>оговор</w:t>
      </w:r>
      <w:r>
        <w:rPr>
          <w:rFonts w:cs="Times New Roman"/>
        </w:rPr>
        <w:t>а</w:t>
      </w:r>
      <w:r w:rsidRPr="00EF5BC7">
        <w:rPr>
          <w:rFonts w:cs="Times New Roman"/>
        </w:rPr>
        <w:t xml:space="preserve"> за каждый день просрочки.</w:t>
      </w: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>
        <w:rPr>
          <w:rFonts w:cs="Times New Roman"/>
        </w:rPr>
        <w:t>В случае просрочки оплаты за поставленный Товар в срок, указанный в п. 3.2 Договора, Покупатель уплачивает Поставщику пеню в размере 0,1 % за каждый день просрочки.</w:t>
      </w: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 xml:space="preserve">Стороны несут ответственность за невыполнение или ненадлежащее выполнение своих обязательств </w:t>
      </w:r>
      <w:r>
        <w:rPr>
          <w:rFonts w:cs="Times New Roman"/>
        </w:rPr>
        <w:t xml:space="preserve">по Договору </w:t>
      </w:r>
      <w:r w:rsidRPr="00EF5BC7">
        <w:rPr>
          <w:rFonts w:cs="Times New Roman"/>
        </w:rPr>
        <w:t>в порядке, предусмотренном законодательством Республики Беларусь.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keepNext/>
        <w:keepLines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cs="Times New Roman"/>
          <w:b/>
          <w:bCs/>
        </w:rPr>
      </w:pPr>
      <w:r w:rsidRPr="00EF5BC7">
        <w:rPr>
          <w:rFonts w:cs="Times New Roman"/>
          <w:b/>
        </w:rPr>
        <w:t>Обстоятельства непреодолимой силы</w:t>
      </w:r>
    </w:p>
    <w:p w:rsidR="00951D8E" w:rsidRPr="00EF5BC7" w:rsidRDefault="00951D8E" w:rsidP="00951D8E">
      <w:pPr>
        <w:pStyle w:val="a8"/>
        <w:keepNext/>
        <w:keepLines/>
        <w:tabs>
          <w:tab w:val="left" w:pos="1134"/>
        </w:tabs>
        <w:ind w:left="0" w:firstLine="567"/>
        <w:rPr>
          <w:rFonts w:cs="Times New Roman"/>
          <w:b/>
          <w:bCs/>
        </w:rPr>
      </w:pPr>
    </w:p>
    <w:p w:rsidR="00951D8E" w:rsidRPr="00BB320C" w:rsidRDefault="00951D8E" w:rsidP="00951D8E">
      <w:pPr>
        <w:pStyle w:val="a8"/>
        <w:keepNext/>
        <w:keepLines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 xml:space="preserve">Стороны освобождаются от ответственности за невыполнение или ненадлежащее выполнение своих обязательств, если невозможность исполнения возникла в результате действия обстоятельств непреодолимой силы: наводнение, пожар, землетрясение и др. стихийные бедствия, а также </w:t>
      </w:r>
      <w:r>
        <w:rPr>
          <w:rFonts w:cs="Times New Roman"/>
        </w:rPr>
        <w:t xml:space="preserve">нормативные правовые акты </w:t>
      </w:r>
      <w:r w:rsidRPr="00EF5BC7">
        <w:rPr>
          <w:rFonts w:cs="Times New Roman"/>
        </w:rPr>
        <w:t xml:space="preserve">органов государственной власти, вступившие в силу после подписания </w:t>
      </w:r>
      <w:r>
        <w:rPr>
          <w:rFonts w:cs="Times New Roman"/>
        </w:rPr>
        <w:t>Д</w:t>
      </w:r>
      <w:r w:rsidRPr="00EF5BC7">
        <w:rPr>
          <w:rFonts w:cs="Times New Roman"/>
        </w:rPr>
        <w:t>оговора.</w:t>
      </w:r>
    </w:p>
    <w:p w:rsidR="00951D8E" w:rsidRPr="00BB320C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</w:rPr>
      </w:pPr>
      <w:r w:rsidRPr="00BB320C">
        <w:rPr>
          <w:rFonts w:cs="Times New Roman"/>
        </w:rPr>
        <w:t xml:space="preserve">Сторона, исполнению обязательств которой препятствуют указанные </w:t>
      </w:r>
      <w:r>
        <w:rPr>
          <w:rFonts w:cs="Times New Roman"/>
        </w:rPr>
        <w:t xml:space="preserve">в п. 6.1 Договора </w:t>
      </w:r>
      <w:r w:rsidRPr="00BB320C">
        <w:rPr>
          <w:rFonts w:cs="Times New Roman"/>
        </w:rPr>
        <w:t xml:space="preserve">обстоятельства, обязана не позднее </w:t>
      </w:r>
      <w:r>
        <w:rPr>
          <w:rFonts w:cs="Times New Roman"/>
        </w:rPr>
        <w:t>5 (пяти)</w:t>
      </w:r>
      <w:r w:rsidRPr="00BB320C">
        <w:rPr>
          <w:rFonts w:cs="Times New Roman"/>
        </w:rPr>
        <w:t xml:space="preserve"> дней с момента возникновения или выявления данных обстоятельств письменно уведомить об этом другую Сторону. 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cs="Times New Roman"/>
        </w:rPr>
      </w:pPr>
      <w:r>
        <w:rPr>
          <w:rFonts w:cs="Times New Roman"/>
          <w:b/>
        </w:rPr>
        <w:t xml:space="preserve">Уведомления 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rPr>
          <w:rFonts w:cs="Times New Roman"/>
        </w:rPr>
      </w:pPr>
    </w:p>
    <w:p w:rsidR="00951D8E" w:rsidRPr="0001347C" w:rsidRDefault="00951D8E" w:rsidP="00951D8E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01347C">
        <w:rPr>
          <w:lang w:val="ru-RU"/>
        </w:rPr>
        <w:t xml:space="preserve">Для цели Договора Стороны подают уведомления, обмениваются документами в письменной форме. Документы, уведомления должны быть подписаны </w:t>
      </w:r>
      <w:r>
        <w:rPr>
          <w:lang w:val="ru-RU"/>
        </w:rPr>
        <w:t xml:space="preserve">уполномоченным представителем </w:t>
      </w:r>
      <w:r w:rsidRPr="0001347C">
        <w:rPr>
          <w:lang w:val="ru-RU"/>
        </w:rPr>
        <w:t>Сторон</w:t>
      </w:r>
      <w:r>
        <w:rPr>
          <w:lang w:val="ru-RU"/>
        </w:rPr>
        <w:t>ы</w:t>
      </w:r>
      <w:r w:rsidRPr="0001347C">
        <w:rPr>
          <w:lang w:val="ru-RU"/>
        </w:rPr>
        <w:t>, которая его направляет. Стороны предоставляют уведомления, документы нарочным, заказной корреспонденцией или с помощью курьерской связи, регистрирующей доставку по следующим адресам:</w:t>
      </w:r>
    </w:p>
    <w:p w:rsidR="00951D8E" w:rsidRDefault="00951D8E" w:rsidP="00951D8E">
      <w:pPr>
        <w:tabs>
          <w:tab w:val="left" w:pos="1134"/>
        </w:tabs>
        <w:ind w:firstLine="567"/>
        <w:jc w:val="both"/>
        <w:rPr>
          <w:lang w:val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951D8E" w:rsidRPr="007C780C" w:rsidTr="00971FC4">
        <w:tc>
          <w:tcPr>
            <w:tcW w:w="4607" w:type="dxa"/>
          </w:tcPr>
          <w:p w:rsidR="00951D8E" w:rsidRPr="00860C40" w:rsidRDefault="00951D8E" w:rsidP="00971FC4">
            <w:pPr>
              <w:tabs>
                <w:tab w:val="left" w:pos="1134"/>
              </w:tabs>
              <w:ind w:firstLine="567"/>
              <w:jc w:val="both"/>
              <w:rPr>
                <w:b/>
                <w:lang w:val="ru-RU"/>
              </w:rPr>
            </w:pPr>
            <w:r w:rsidRPr="00860C40">
              <w:rPr>
                <w:b/>
                <w:lang w:val="ru-RU"/>
              </w:rPr>
              <w:t>Со стороны Поставщика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4604" w:type="dxa"/>
          </w:tcPr>
          <w:p w:rsidR="00951D8E" w:rsidRPr="00860C40" w:rsidRDefault="00951D8E" w:rsidP="00971FC4">
            <w:pPr>
              <w:tabs>
                <w:tab w:val="left" w:pos="1134"/>
              </w:tabs>
              <w:ind w:left="28"/>
              <w:jc w:val="both"/>
              <w:rPr>
                <w:b/>
                <w:lang w:val="ru-RU"/>
              </w:rPr>
            </w:pPr>
            <w:r w:rsidRPr="00860C40">
              <w:rPr>
                <w:b/>
                <w:lang w:val="ru-RU"/>
              </w:rPr>
              <w:t>Со стороны Покупателя:</w:t>
            </w:r>
          </w:p>
          <w:p w:rsidR="00951D8E" w:rsidRPr="0001347C" w:rsidRDefault="00951D8E" w:rsidP="00971FC4">
            <w:pPr>
              <w:tabs>
                <w:tab w:val="left" w:pos="1134"/>
              </w:tabs>
              <w:ind w:left="28"/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220030 г. Минск, ул. </w:t>
            </w:r>
            <w:proofErr w:type="spellStart"/>
            <w:r w:rsidRPr="0001347C">
              <w:rPr>
                <w:lang w:val="ru-RU"/>
              </w:rPr>
              <w:t>Берсона</w:t>
            </w:r>
            <w:proofErr w:type="spellEnd"/>
            <w:r w:rsidRPr="0001347C">
              <w:rPr>
                <w:lang w:val="ru-RU"/>
              </w:rPr>
              <w:t xml:space="preserve"> 14</w:t>
            </w:r>
          </w:p>
          <w:p w:rsidR="00951D8E" w:rsidRPr="0001347C" w:rsidRDefault="00951D8E" w:rsidP="00971FC4">
            <w:pPr>
              <w:tabs>
                <w:tab w:val="left" w:pos="1134"/>
              </w:tabs>
              <w:ind w:left="28"/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>Вниманию директора Учреждения «Национальное агентство инвестиций и приватизации»</w:t>
            </w:r>
          </w:p>
          <w:p w:rsidR="00951D8E" w:rsidRPr="00683CFB" w:rsidRDefault="00951D8E" w:rsidP="00971FC4">
            <w:pPr>
              <w:tabs>
                <w:tab w:val="left" w:pos="1134"/>
              </w:tabs>
              <w:ind w:left="28"/>
              <w:jc w:val="both"/>
              <w:rPr>
                <w:lang w:val="ru-RU"/>
              </w:rPr>
            </w:pPr>
            <w:r w:rsidRPr="00683CFB">
              <w:rPr>
                <w:lang w:val="ru-RU"/>
              </w:rPr>
              <w:t xml:space="preserve">Никандровой Н.М </w:t>
            </w:r>
          </w:p>
          <w:p w:rsidR="00951D8E" w:rsidRPr="00951D8E" w:rsidRDefault="00951D8E" w:rsidP="00971FC4">
            <w:pPr>
              <w:tabs>
                <w:tab w:val="left" w:pos="1134"/>
              </w:tabs>
              <w:ind w:left="28"/>
              <w:jc w:val="both"/>
              <w:rPr>
                <w:lang w:val="ru-RU"/>
              </w:rPr>
            </w:pPr>
            <w:r>
              <w:rPr>
                <w:lang w:val="ru-RU"/>
              </w:rPr>
              <w:t>Эл. почта:</w:t>
            </w:r>
            <w:r w:rsidRPr="00006FCE">
              <w:rPr>
                <w:lang w:val="ru-RU"/>
              </w:rPr>
              <w:t xml:space="preserve"> </w:t>
            </w:r>
            <w:r>
              <w:t>mail</w:t>
            </w:r>
            <w:r w:rsidRPr="00006FCE">
              <w:rPr>
                <w:lang w:val="ru-RU"/>
              </w:rPr>
              <w:t>@</w:t>
            </w:r>
            <w:proofErr w:type="spellStart"/>
            <w:r>
              <w:t>investinbelarus</w:t>
            </w:r>
            <w:proofErr w:type="spellEnd"/>
            <w:r w:rsidRPr="00006FCE">
              <w:rPr>
                <w:lang w:val="ru-RU"/>
              </w:rPr>
              <w:t>.</w:t>
            </w:r>
            <w:r>
              <w:t>by</w:t>
            </w:r>
            <w:r w:rsidRPr="00006FCE">
              <w:rPr>
                <w:lang w:val="ru-RU"/>
              </w:rPr>
              <w:t xml:space="preserve"> </w:t>
            </w:r>
          </w:p>
          <w:p w:rsidR="00951D8E" w:rsidRPr="00D02771" w:rsidRDefault="00951D8E" w:rsidP="00971FC4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</w:tr>
    </w:tbl>
    <w:p w:rsidR="00951D8E" w:rsidRPr="00EF5BC7" w:rsidRDefault="00951D8E" w:rsidP="00951D8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BC7">
        <w:rPr>
          <w:rFonts w:ascii="Times New Roman" w:hAnsi="Times New Roman" w:cs="Times New Roman"/>
          <w:sz w:val="24"/>
          <w:szCs w:val="24"/>
        </w:rPr>
        <w:t>Копии уведомлений, документов, иной информации по Договору в обязательном порядке также предоставляются Покупателю по всем адресам электронной почты, указанным в п. 7.1 Договора.</w:t>
      </w:r>
    </w:p>
    <w:p w:rsidR="00951D8E" w:rsidRPr="002243D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2243D7">
        <w:t xml:space="preserve">Стороны обязуются немедленно извещать друг друга об изменениях наименования, полномочных представителей, адресов, номеров телефонов, адресов электронной почты, изменении банковских реквизитов и других изменениях, которые </w:t>
      </w:r>
      <w:r w:rsidRPr="002243D7">
        <w:rPr>
          <w:lang w:val="be-BY"/>
        </w:rPr>
        <w:t xml:space="preserve">связаны с </w:t>
      </w:r>
      <w:r w:rsidRPr="002243D7">
        <w:t>исполнением Договора. Сторона, не уведомившая другую Сторону, несет риск вызванных этим неблагоприятных последствий.</w:t>
      </w:r>
    </w:p>
    <w:p w:rsidR="00951D8E" w:rsidRPr="00EF5BC7" w:rsidRDefault="00951D8E" w:rsidP="00951D8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D8E" w:rsidRPr="00EF5BC7" w:rsidRDefault="00951D8E" w:rsidP="00951D8E">
      <w:pPr>
        <w:pStyle w:val="a8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cs="Times New Roman"/>
          <w:b/>
          <w:bCs/>
        </w:rPr>
      </w:pPr>
      <w:r w:rsidRPr="00EF5BC7">
        <w:rPr>
          <w:rFonts w:cs="Times New Roman"/>
          <w:b/>
        </w:rPr>
        <w:t>Порядок разрешения споров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rPr>
          <w:rFonts w:cs="Times New Roman"/>
          <w:b/>
          <w:bCs/>
        </w:rPr>
      </w:pPr>
    </w:p>
    <w:p w:rsidR="00951D8E" w:rsidRPr="0001347C" w:rsidRDefault="00951D8E" w:rsidP="00951D8E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01347C">
        <w:rPr>
          <w:lang w:val="ru-RU"/>
        </w:rPr>
        <w:t>В случае возникновения любых споров, связанных с Договором, включая вопросы его неисполнения, ненадлежащего исполнения, расторжения или недействительности, Стороны принимают все меры к их разрешению путем обязательного досудебного порядка урегулирования споров. Срок рассмотрения претензии – 10 (десять) календарных дней с даты получения претензии. В случае невозможности урегулирования претензий в досудебном порядке все споры будут рассматриваться в компетентном суде Республики Беларусь в соответствии с законодательством Республики Беларусь.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numPr>
          <w:ilvl w:val="0"/>
          <w:numId w:val="5"/>
        </w:numPr>
        <w:tabs>
          <w:tab w:val="left" w:pos="1134"/>
        </w:tabs>
        <w:ind w:left="0" w:firstLine="567"/>
        <w:jc w:val="center"/>
        <w:rPr>
          <w:rFonts w:cs="Times New Roman"/>
          <w:b/>
          <w:bCs/>
        </w:rPr>
      </w:pPr>
      <w:r w:rsidRPr="00EF5BC7">
        <w:rPr>
          <w:rFonts w:cs="Times New Roman"/>
          <w:b/>
        </w:rPr>
        <w:t>Прочие условия</w:t>
      </w:r>
    </w:p>
    <w:p w:rsidR="00951D8E" w:rsidRPr="00EF5BC7" w:rsidRDefault="00951D8E" w:rsidP="00951D8E">
      <w:pPr>
        <w:pStyle w:val="a8"/>
        <w:tabs>
          <w:tab w:val="left" w:pos="1134"/>
        </w:tabs>
        <w:ind w:left="0" w:firstLine="567"/>
        <w:rPr>
          <w:rFonts w:cs="Times New Roman"/>
          <w:b/>
          <w:bCs/>
        </w:rPr>
      </w:pPr>
    </w:p>
    <w:p w:rsidR="00951D8E" w:rsidRPr="0001347C" w:rsidRDefault="00951D8E" w:rsidP="00951D8E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01347C">
        <w:rPr>
          <w:lang w:val="ru-RU"/>
        </w:rPr>
        <w:t>Договор вступает в силу в момент подписания обеими Сторонами и действ</w:t>
      </w:r>
      <w:r w:rsidRPr="00EF5BC7">
        <w:rPr>
          <w:lang w:val="be-BY"/>
        </w:rPr>
        <w:t>ует до момента исполнения Сторонами своих обязательств по Договору</w:t>
      </w:r>
      <w:r w:rsidRPr="0001347C">
        <w:rPr>
          <w:lang w:val="ru-RU"/>
        </w:rPr>
        <w:t>.</w:t>
      </w:r>
    </w:p>
    <w:p w:rsidR="00951D8E" w:rsidRPr="00EF5BC7" w:rsidRDefault="00951D8E" w:rsidP="00951D8E">
      <w:pPr>
        <w:pStyle w:val="a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cs="Times New Roman"/>
          <w:b/>
          <w:bCs/>
        </w:rPr>
      </w:pPr>
      <w:r w:rsidRPr="00EF5BC7">
        <w:rPr>
          <w:rFonts w:cs="Times New Roman"/>
        </w:rPr>
        <w:t>Все изменения</w:t>
      </w:r>
      <w:r>
        <w:rPr>
          <w:rFonts w:cs="Times New Roman"/>
        </w:rPr>
        <w:t xml:space="preserve"> и дополнения к Д</w:t>
      </w:r>
      <w:r w:rsidRPr="00EF5BC7">
        <w:rPr>
          <w:rFonts w:cs="Times New Roman"/>
        </w:rPr>
        <w:t>оговору должны быть составлены в письменной форме и подписаны уполномоченными представителями Сторон.</w:t>
      </w:r>
    </w:p>
    <w:p w:rsidR="00951D8E" w:rsidRPr="0001347C" w:rsidRDefault="00951D8E" w:rsidP="00951D8E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01347C">
        <w:rPr>
          <w:lang w:val="ru-RU"/>
        </w:rPr>
        <w:lastRenderedPageBreak/>
        <w:t xml:space="preserve">Стороны не вправе передавать или </w:t>
      </w:r>
      <w:r>
        <w:rPr>
          <w:lang w:val="ru-RU"/>
        </w:rPr>
        <w:t>уступать</w:t>
      </w:r>
      <w:r w:rsidRPr="0001347C">
        <w:rPr>
          <w:lang w:val="ru-RU"/>
        </w:rPr>
        <w:t xml:space="preserve"> каким-либо способом полностью или частично своими правами и обязанностями, вытекающими из Договора, без предварительного письменного согласия другой Стороны.</w:t>
      </w:r>
    </w:p>
    <w:p w:rsidR="00951D8E" w:rsidRPr="0001347C" w:rsidRDefault="00951D8E" w:rsidP="00951D8E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01347C">
        <w:rPr>
          <w:lang w:val="ru-RU"/>
        </w:rPr>
        <w:t>Прекращение Договора не освобождает соответствующую Сторону от исполнения денежных обязательств перед другой Стороной, а также от возмещения убытков, выплаты неустойки, существующих на момент прекращения Договора. В случае прекращения Договора все платежи, которые причитаются в пользу Стороны в соответствии с Договором, должны быть осуществлены не позднее дня прекращения Договора.</w:t>
      </w:r>
    </w:p>
    <w:p w:rsidR="00951D8E" w:rsidRPr="0001347C" w:rsidRDefault="00951D8E" w:rsidP="00951D8E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01347C">
        <w:rPr>
          <w:lang w:val="ru-RU"/>
        </w:rPr>
        <w:t xml:space="preserve">Стороны по Договору обязуются принимать все необходимые меры и сохранять всю предоставляемую друг другу финансовую и иную информацию относительно аспектов Договора как конфиденциальную и не раскрывать ее третьим лицам без соответствующего письменного согласия </w:t>
      </w:r>
      <w:r>
        <w:rPr>
          <w:lang w:val="ru-RU"/>
        </w:rPr>
        <w:t xml:space="preserve">другой </w:t>
      </w:r>
      <w:r w:rsidRPr="0001347C">
        <w:rPr>
          <w:lang w:val="ru-RU"/>
        </w:rPr>
        <w:t>Сторон</w:t>
      </w:r>
      <w:r>
        <w:rPr>
          <w:lang w:val="ru-RU"/>
        </w:rPr>
        <w:t>ы</w:t>
      </w:r>
      <w:r w:rsidRPr="0001347C">
        <w:rPr>
          <w:lang w:val="ru-RU"/>
        </w:rPr>
        <w:t xml:space="preserve"> в течение всего срока действия Договора и в течение трех лет после его прекращения независимо от основания прекращения.</w:t>
      </w:r>
    </w:p>
    <w:p w:rsidR="00951D8E" w:rsidRPr="0001347C" w:rsidRDefault="00951D8E" w:rsidP="00951D8E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lang w:val="ru-RU"/>
        </w:rPr>
      </w:pPr>
      <w:r w:rsidRPr="0001347C">
        <w:rPr>
          <w:lang w:val="ru-RU"/>
        </w:rPr>
        <w:t>Договор составлен в двух экземплярах, имеющих одинаковую юридическую силу, по одному экземпляру для каждой Стороны. Ни один экземпляр Договора не содержит исправлений, сделанных от руки, печатным либо иным способом.</w:t>
      </w:r>
    </w:p>
    <w:p w:rsidR="00951D8E" w:rsidRPr="00EF5BC7" w:rsidRDefault="00951D8E" w:rsidP="00951D8E">
      <w:pPr>
        <w:pStyle w:val="a8"/>
        <w:ind w:left="432" w:firstLine="426"/>
        <w:jc w:val="both"/>
        <w:rPr>
          <w:rFonts w:cs="Times New Roman"/>
          <w:b/>
          <w:bCs/>
        </w:rPr>
      </w:pPr>
    </w:p>
    <w:p w:rsidR="00951D8E" w:rsidRPr="00EF5BC7" w:rsidRDefault="00951D8E" w:rsidP="00951D8E">
      <w:pPr>
        <w:pStyle w:val="a8"/>
        <w:numPr>
          <w:ilvl w:val="0"/>
          <w:numId w:val="5"/>
        </w:numPr>
        <w:jc w:val="center"/>
        <w:rPr>
          <w:rFonts w:cs="Times New Roman"/>
          <w:b/>
          <w:bCs/>
        </w:rPr>
      </w:pPr>
      <w:r w:rsidRPr="00EF5BC7">
        <w:rPr>
          <w:rFonts w:cs="Times New Roman"/>
          <w:b/>
        </w:rPr>
        <w:t>Реквизиты и подписи Сторон</w:t>
      </w:r>
    </w:p>
    <w:p w:rsidR="00951D8E" w:rsidRPr="00EF5BC7" w:rsidRDefault="00951D8E" w:rsidP="00951D8E">
      <w:pPr>
        <w:pStyle w:val="a8"/>
        <w:ind w:left="360"/>
        <w:rPr>
          <w:rFonts w:cs="Times New Roman"/>
          <w:b/>
          <w:bCs/>
        </w:rPr>
      </w:pPr>
    </w:p>
    <w:tbl>
      <w:tblPr>
        <w:tblW w:w="20735" w:type="dxa"/>
        <w:tblLook w:val="0000" w:firstRow="0" w:lastRow="0" w:firstColumn="0" w:lastColumn="0" w:noHBand="0" w:noVBand="0"/>
      </w:tblPr>
      <w:tblGrid>
        <w:gridCol w:w="4928"/>
        <w:gridCol w:w="5103"/>
        <w:gridCol w:w="5352"/>
        <w:gridCol w:w="5352"/>
      </w:tblGrid>
      <w:tr w:rsidR="00951D8E" w:rsidRPr="00006FCE" w:rsidTr="00971FC4">
        <w:tc>
          <w:tcPr>
            <w:tcW w:w="4928" w:type="dxa"/>
          </w:tcPr>
          <w:p w:rsidR="00951D8E" w:rsidRPr="00EF5BC7" w:rsidRDefault="00951D8E" w:rsidP="00971FC4">
            <w:pPr>
              <w:rPr>
                <w:b/>
                <w:bCs/>
              </w:rPr>
            </w:pPr>
            <w:proofErr w:type="spellStart"/>
            <w:r w:rsidRPr="00EF5BC7">
              <w:rPr>
                <w:b/>
                <w:bCs/>
              </w:rPr>
              <w:t>Поставщик</w:t>
            </w:r>
            <w:proofErr w:type="spellEnd"/>
            <w:r w:rsidRPr="00EF5BC7">
              <w:rPr>
                <w:b/>
                <w:bCs/>
              </w:rPr>
              <w:t>:</w:t>
            </w: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Default="00951D8E" w:rsidP="00971FC4">
            <w:pPr>
              <w:pStyle w:val="a4"/>
              <w:spacing w:after="0"/>
              <w:ind w:left="1134" w:hanging="1134"/>
            </w:pPr>
          </w:p>
          <w:p w:rsidR="00951D8E" w:rsidRDefault="00951D8E" w:rsidP="00971FC4">
            <w:pPr>
              <w:pStyle w:val="a4"/>
              <w:spacing w:after="0"/>
              <w:ind w:left="1134" w:hanging="1134"/>
            </w:pPr>
          </w:p>
          <w:p w:rsidR="00951D8E" w:rsidRDefault="00951D8E" w:rsidP="00971FC4">
            <w:pPr>
              <w:pStyle w:val="a4"/>
              <w:spacing w:after="0"/>
              <w:ind w:left="1134" w:hanging="1134"/>
            </w:pPr>
          </w:p>
          <w:p w:rsidR="00951D8E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4D0480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  <w:r w:rsidRPr="00EF5BC7">
              <w:t>___________________/__________________/</w:t>
            </w: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  <w:proofErr w:type="spellStart"/>
            <w:r w:rsidRPr="00EF5BC7">
              <w:t>Директор</w:t>
            </w:r>
            <w:proofErr w:type="spellEnd"/>
            <w:r w:rsidRPr="00EF5BC7">
              <w:t xml:space="preserve">                        </w:t>
            </w:r>
          </w:p>
        </w:tc>
        <w:tc>
          <w:tcPr>
            <w:tcW w:w="5103" w:type="dxa"/>
          </w:tcPr>
          <w:p w:rsidR="00951D8E" w:rsidRPr="00EF5BC7" w:rsidRDefault="00951D8E" w:rsidP="00971FC4">
            <w:pPr>
              <w:pStyle w:val="a4"/>
              <w:spacing w:after="0"/>
              <w:rPr>
                <w:b/>
                <w:bCs/>
              </w:rPr>
            </w:pPr>
            <w:proofErr w:type="spellStart"/>
            <w:r w:rsidRPr="00EF5BC7">
              <w:rPr>
                <w:b/>
                <w:bCs/>
              </w:rPr>
              <w:t>Покупатель</w:t>
            </w:r>
            <w:proofErr w:type="spellEnd"/>
            <w:r w:rsidRPr="00EF5BC7">
              <w:rPr>
                <w:b/>
                <w:bCs/>
              </w:rPr>
              <w:t>: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>Государственное учреждение «Национальное агентство инвестиций и приватизации»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>УНП 190732611; ОКПО 376953335000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юридический адрес: 220030, г. Минск, 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ул. </w:t>
            </w:r>
            <w:proofErr w:type="spellStart"/>
            <w:r w:rsidRPr="0001347C">
              <w:rPr>
                <w:lang w:val="ru-RU"/>
              </w:rPr>
              <w:t>Берсона</w:t>
            </w:r>
            <w:proofErr w:type="spellEnd"/>
            <w:r w:rsidRPr="0001347C">
              <w:rPr>
                <w:lang w:val="ru-RU"/>
              </w:rPr>
              <w:t xml:space="preserve"> 14,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>тел.:+375 17</w:t>
            </w:r>
            <w:r w:rsidRPr="00EF5BC7">
              <w:t> </w:t>
            </w:r>
            <w:r w:rsidRPr="0001347C">
              <w:rPr>
                <w:lang w:val="ru-RU"/>
              </w:rPr>
              <w:t>200 22 19 факс: +375 17</w:t>
            </w:r>
            <w:r w:rsidRPr="00EF5BC7">
              <w:t> </w:t>
            </w:r>
            <w:r w:rsidRPr="0001347C">
              <w:rPr>
                <w:lang w:val="ru-RU"/>
              </w:rPr>
              <w:t>226 47 98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Банковские реквизиты: р/с № 3642934604019, Дирекция «ОАО </w:t>
            </w:r>
            <w:proofErr w:type="spellStart"/>
            <w:r w:rsidRPr="0001347C">
              <w:rPr>
                <w:lang w:val="ru-RU"/>
              </w:rPr>
              <w:t>Белинвестбанк</w:t>
            </w:r>
            <w:proofErr w:type="spellEnd"/>
            <w:r w:rsidRPr="0001347C">
              <w:rPr>
                <w:lang w:val="ru-RU"/>
              </w:rPr>
              <w:t xml:space="preserve">» по г. Минску и Минской области, 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адрес банка: 220004, г. Минск, </w:t>
            </w:r>
          </w:p>
          <w:p w:rsidR="00951D8E" w:rsidRPr="00006FCE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ул. Коллекторная, 11, </w:t>
            </w:r>
            <w:r w:rsidRPr="00006FCE">
              <w:rPr>
                <w:lang w:val="ru-RU"/>
              </w:rPr>
              <w:t>БИК 153001739</w:t>
            </w:r>
          </w:p>
          <w:p w:rsidR="00951D8E" w:rsidRPr="00006FCE" w:rsidRDefault="00951D8E" w:rsidP="00971FC4">
            <w:pPr>
              <w:jc w:val="both"/>
              <w:rPr>
                <w:lang w:val="ru-RU"/>
              </w:rPr>
            </w:pPr>
          </w:p>
          <w:p w:rsidR="00951D8E" w:rsidRPr="00006FCE" w:rsidRDefault="00951D8E" w:rsidP="00971FC4">
            <w:pPr>
              <w:jc w:val="both"/>
              <w:rPr>
                <w:lang w:val="ru-RU"/>
              </w:rPr>
            </w:pPr>
          </w:p>
          <w:p w:rsidR="00951D8E" w:rsidRPr="00006FCE" w:rsidRDefault="00951D8E" w:rsidP="00971FC4">
            <w:pPr>
              <w:jc w:val="both"/>
              <w:rPr>
                <w:lang w:val="ru-RU"/>
              </w:rPr>
            </w:pPr>
            <w:r w:rsidRPr="00006FCE">
              <w:rPr>
                <w:lang w:val="ru-RU"/>
              </w:rPr>
              <w:t>______________________/Н.М. Никандрова/</w:t>
            </w:r>
          </w:p>
          <w:p w:rsidR="00951D8E" w:rsidRPr="00006FCE" w:rsidRDefault="00951D8E" w:rsidP="00971FC4">
            <w:pPr>
              <w:jc w:val="both"/>
              <w:rPr>
                <w:lang w:val="ru-RU"/>
              </w:rPr>
            </w:pPr>
            <w:r w:rsidRPr="00006FCE">
              <w:rPr>
                <w:lang w:val="ru-RU"/>
              </w:rPr>
              <w:t>Директор</w:t>
            </w:r>
          </w:p>
          <w:p w:rsidR="00951D8E" w:rsidRPr="00006FCE" w:rsidRDefault="00951D8E" w:rsidP="00971FC4">
            <w:pPr>
              <w:jc w:val="both"/>
              <w:rPr>
                <w:lang w:val="ru-RU"/>
              </w:rPr>
            </w:pPr>
          </w:p>
          <w:p w:rsidR="00951D8E" w:rsidRPr="00006FCE" w:rsidRDefault="00951D8E" w:rsidP="00971FC4">
            <w:pPr>
              <w:jc w:val="both"/>
              <w:rPr>
                <w:lang w:val="ru-RU"/>
              </w:rPr>
            </w:pPr>
          </w:p>
          <w:p w:rsidR="00951D8E" w:rsidRPr="00006FCE" w:rsidRDefault="00951D8E" w:rsidP="00971FC4">
            <w:pPr>
              <w:jc w:val="both"/>
              <w:rPr>
                <w:lang w:val="ru-RU"/>
              </w:rPr>
            </w:pPr>
          </w:p>
        </w:tc>
        <w:tc>
          <w:tcPr>
            <w:tcW w:w="5352" w:type="dxa"/>
          </w:tcPr>
          <w:p w:rsidR="00951D8E" w:rsidRPr="00006FCE" w:rsidRDefault="00951D8E" w:rsidP="00971FC4">
            <w:pPr>
              <w:rPr>
                <w:lang w:val="ru-RU"/>
              </w:rPr>
            </w:pPr>
          </w:p>
        </w:tc>
        <w:tc>
          <w:tcPr>
            <w:tcW w:w="5352" w:type="dxa"/>
          </w:tcPr>
          <w:p w:rsidR="00951D8E" w:rsidRPr="00006FCE" w:rsidRDefault="00951D8E" w:rsidP="00971FC4">
            <w:pPr>
              <w:rPr>
                <w:b/>
                <w:bCs/>
                <w:color w:val="3366FF"/>
                <w:lang w:val="ru-RU"/>
              </w:rPr>
            </w:pPr>
          </w:p>
        </w:tc>
      </w:tr>
    </w:tbl>
    <w:p w:rsidR="00951D8E" w:rsidRPr="00006FCE" w:rsidRDefault="00951D8E" w:rsidP="00951D8E">
      <w:pPr>
        <w:rPr>
          <w:lang w:val="ru-RU"/>
        </w:rPr>
      </w:pPr>
    </w:p>
    <w:p w:rsidR="00951D8E" w:rsidRPr="00006FCE" w:rsidRDefault="00951D8E" w:rsidP="00951D8E">
      <w:pPr>
        <w:spacing w:after="200" w:line="276" w:lineRule="auto"/>
        <w:rPr>
          <w:lang w:val="ru-RU"/>
        </w:rPr>
      </w:pPr>
      <w:r w:rsidRPr="00006FCE">
        <w:rPr>
          <w:lang w:val="ru-RU"/>
        </w:rPr>
        <w:br w:type="page"/>
      </w:r>
    </w:p>
    <w:p w:rsidR="00951D8E" w:rsidRPr="00991DDE" w:rsidRDefault="00951D8E" w:rsidP="00951D8E">
      <w:pPr>
        <w:ind w:firstLine="7371"/>
        <w:rPr>
          <w:lang w:val="ru-RU"/>
        </w:rPr>
      </w:pPr>
      <w:r w:rsidRPr="00991DDE">
        <w:rPr>
          <w:lang w:val="ru-RU"/>
        </w:rPr>
        <w:lastRenderedPageBreak/>
        <w:t>Приложение 1</w:t>
      </w:r>
    </w:p>
    <w:p w:rsidR="00951D8E" w:rsidRPr="00991DDE" w:rsidRDefault="00951D8E" w:rsidP="00951D8E">
      <w:pPr>
        <w:ind w:firstLine="7371"/>
        <w:rPr>
          <w:lang w:val="ru-RU"/>
        </w:rPr>
      </w:pPr>
      <w:r w:rsidRPr="00991DDE">
        <w:rPr>
          <w:lang w:val="ru-RU"/>
        </w:rPr>
        <w:t xml:space="preserve">к договору поставки </w:t>
      </w:r>
    </w:p>
    <w:p w:rsidR="00951D8E" w:rsidRPr="002243D7" w:rsidRDefault="00951D8E" w:rsidP="00951D8E">
      <w:pPr>
        <w:ind w:firstLine="7371"/>
        <w:rPr>
          <w:lang w:val="ru-RU"/>
        </w:rPr>
      </w:pPr>
      <w:r w:rsidRPr="00991DDE">
        <w:rPr>
          <w:lang w:val="ru-RU"/>
        </w:rPr>
        <w:t xml:space="preserve">№ </w:t>
      </w:r>
      <w:r w:rsidRPr="00683CFB">
        <w:rPr>
          <w:highlight w:val="lightGray"/>
          <w:lang w:val="ru-RU"/>
        </w:rPr>
        <w:t>_______________</w:t>
      </w:r>
      <w:r w:rsidRPr="002243D7">
        <w:rPr>
          <w:highlight w:val="lightGray"/>
          <w:lang w:val="ru-RU"/>
        </w:rPr>
        <w:t>__</w:t>
      </w:r>
    </w:p>
    <w:p w:rsidR="00951D8E" w:rsidRPr="00991DDE" w:rsidRDefault="00951D8E" w:rsidP="00951D8E">
      <w:pPr>
        <w:ind w:firstLine="7371"/>
        <w:rPr>
          <w:lang w:val="ru-RU"/>
        </w:rPr>
      </w:pPr>
      <w:r w:rsidRPr="00991DDE">
        <w:rPr>
          <w:lang w:val="ru-RU"/>
        </w:rPr>
        <w:t xml:space="preserve">от </w:t>
      </w:r>
      <w:r w:rsidRPr="00683CFB">
        <w:rPr>
          <w:highlight w:val="lightGray"/>
          <w:lang w:val="ru-RU"/>
        </w:rPr>
        <w:t>_________________</w:t>
      </w:r>
    </w:p>
    <w:p w:rsidR="00951D8E" w:rsidRPr="00991DDE" w:rsidRDefault="00951D8E" w:rsidP="00951D8E">
      <w:pPr>
        <w:ind w:firstLine="8222"/>
        <w:rPr>
          <w:lang w:val="ru-RU"/>
        </w:rPr>
      </w:pPr>
    </w:p>
    <w:p w:rsidR="00951D8E" w:rsidRPr="00991DDE" w:rsidRDefault="00951D8E" w:rsidP="00951D8E">
      <w:pPr>
        <w:rPr>
          <w:lang w:val="ru-RU"/>
        </w:rPr>
      </w:pPr>
    </w:p>
    <w:p w:rsidR="00951D8E" w:rsidRPr="00991DDE" w:rsidRDefault="00951D8E" w:rsidP="00951D8E">
      <w:pPr>
        <w:tabs>
          <w:tab w:val="left" w:pos="2820"/>
        </w:tabs>
        <w:jc w:val="center"/>
        <w:rPr>
          <w:lang w:val="ru-RU"/>
        </w:rPr>
      </w:pPr>
      <w:r w:rsidRPr="00991DDE">
        <w:rPr>
          <w:lang w:val="ru-RU"/>
        </w:rPr>
        <w:t>СПЕЦИФИКАЦИЯ</w:t>
      </w:r>
    </w:p>
    <w:p w:rsidR="00951D8E" w:rsidRPr="00991DDE" w:rsidRDefault="00951D8E" w:rsidP="00951D8E">
      <w:pPr>
        <w:tabs>
          <w:tab w:val="left" w:pos="2820"/>
        </w:tabs>
        <w:jc w:val="center"/>
        <w:rPr>
          <w:lang w:val="ru-RU"/>
        </w:rPr>
      </w:pPr>
      <w:r w:rsidRPr="00991DDE">
        <w:rPr>
          <w:lang w:val="ru-RU"/>
        </w:rPr>
        <w:t>на поставку товара</w:t>
      </w:r>
    </w:p>
    <w:p w:rsidR="00951D8E" w:rsidRPr="00991DDE" w:rsidRDefault="00951D8E" w:rsidP="00951D8E">
      <w:pPr>
        <w:tabs>
          <w:tab w:val="left" w:pos="2820"/>
        </w:tabs>
        <w:jc w:val="center"/>
        <w:rPr>
          <w:lang w:val="ru-RU"/>
        </w:rPr>
      </w:pPr>
    </w:p>
    <w:tbl>
      <w:tblPr>
        <w:tblStyle w:val="a9"/>
        <w:tblW w:w="10426" w:type="dxa"/>
        <w:tblLayout w:type="fixed"/>
        <w:tblLook w:val="04A0" w:firstRow="1" w:lastRow="0" w:firstColumn="1" w:lastColumn="0" w:noHBand="0" w:noVBand="1"/>
      </w:tblPr>
      <w:tblGrid>
        <w:gridCol w:w="627"/>
        <w:gridCol w:w="4159"/>
        <w:gridCol w:w="1275"/>
        <w:gridCol w:w="1418"/>
        <w:gridCol w:w="1388"/>
        <w:gridCol w:w="1559"/>
      </w:tblGrid>
      <w:tr w:rsidR="00951D8E" w:rsidRPr="00683CFB" w:rsidTr="00971FC4">
        <w:trPr>
          <w:trHeight w:val="828"/>
        </w:trPr>
        <w:tc>
          <w:tcPr>
            <w:tcW w:w="627" w:type="dxa"/>
            <w:vAlign w:val="center"/>
          </w:tcPr>
          <w:p w:rsidR="00951D8E" w:rsidRPr="00683CFB" w:rsidRDefault="00951D8E" w:rsidP="00971FC4">
            <w:pPr>
              <w:jc w:val="center"/>
              <w:rPr>
                <w:sz w:val="22"/>
                <w:szCs w:val="22"/>
              </w:rPr>
            </w:pPr>
            <w:r w:rsidRPr="00683CFB">
              <w:rPr>
                <w:sz w:val="22"/>
                <w:szCs w:val="22"/>
              </w:rPr>
              <w:t>№ п/п</w:t>
            </w:r>
          </w:p>
          <w:p w:rsidR="00951D8E" w:rsidRPr="00683CFB" w:rsidRDefault="00951D8E" w:rsidP="00971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951D8E" w:rsidRPr="00683CFB" w:rsidRDefault="00951D8E" w:rsidP="00971FC4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83CFB">
              <w:rPr>
                <w:sz w:val="22"/>
                <w:szCs w:val="22"/>
              </w:rPr>
              <w:t>Наименование</w:t>
            </w:r>
            <w:proofErr w:type="spellEnd"/>
            <w:r w:rsidRPr="00683CFB">
              <w:rPr>
                <w:sz w:val="22"/>
                <w:szCs w:val="22"/>
                <w:lang w:val="ru-RU"/>
              </w:rPr>
              <w:t xml:space="preserve"> товара</w:t>
            </w:r>
          </w:p>
        </w:tc>
        <w:tc>
          <w:tcPr>
            <w:tcW w:w="1275" w:type="dxa"/>
          </w:tcPr>
          <w:p w:rsidR="00951D8E" w:rsidRPr="00683CFB" w:rsidRDefault="00951D8E" w:rsidP="00971FC4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Количество, шт.</w:t>
            </w:r>
          </w:p>
          <w:p w:rsidR="00951D8E" w:rsidRPr="00683CFB" w:rsidRDefault="00951D8E" w:rsidP="00971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1D8E" w:rsidRPr="00683CFB" w:rsidRDefault="00951D8E" w:rsidP="00971FC4">
            <w:pPr>
              <w:jc w:val="center"/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Цена за единицу, долл. США</w:t>
            </w:r>
          </w:p>
        </w:tc>
        <w:tc>
          <w:tcPr>
            <w:tcW w:w="1388" w:type="dxa"/>
          </w:tcPr>
          <w:p w:rsidR="00951D8E" w:rsidRPr="00683CFB" w:rsidRDefault="00951D8E" w:rsidP="00971FC4">
            <w:pPr>
              <w:jc w:val="center"/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Итого, стоимость, долл. США</w:t>
            </w:r>
          </w:p>
        </w:tc>
        <w:tc>
          <w:tcPr>
            <w:tcW w:w="1559" w:type="dxa"/>
          </w:tcPr>
          <w:p w:rsidR="00951D8E" w:rsidRPr="00683CFB" w:rsidRDefault="00951D8E" w:rsidP="00971FC4">
            <w:pPr>
              <w:jc w:val="center"/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Гарантийный срок, месяцы</w:t>
            </w:r>
          </w:p>
        </w:tc>
      </w:tr>
      <w:tr w:rsidR="00951D8E" w:rsidRPr="00683CFB" w:rsidTr="00971FC4">
        <w:tc>
          <w:tcPr>
            <w:tcW w:w="627" w:type="dxa"/>
          </w:tcPr>
          <w:p w:rsidR="00951D8E" w:rsidRPr="00683CFB" w:rsidRDefault="00951D8E" w:rsidP="00971FC4">
            <w:pPr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159" w:type="dxa"/>
          </w:tcPr>
          <w:p w:rsidR="00951D8E" w:rsidRDefault="00951D8E" w:rsidP="00971FC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Дисплей </w:t>
            </w:r>
          </w:p>
          <w:p w:rsidR="00951D8E" w:rsidRPr="00006FCE" w:rsidRDefault="00951D8E" w:rsidP="00971FC4">
            <w:pPr>
              <w:rPr>
                <w:color w:val="000000"/>
                <w:lang w:val="ru-RU"/>
              </w:rPr>
            </w:pPr>
            <w:r w:rsidRPr="00006FCE">
              <w:rPr>
                <w:color w:val="000000"/>
                <w:lang w:val="ru-RU"/>
              </w:rPr>
              <w:t>Диагональ экрана: 55”</w:t>
            </w:r>
          </w:p>
          <w:p w:rsidR="00951D8E" w:rsidRPr="00006FCE" w:rsidRDefault="00951D8E" w:rsidP="00971FC4">
            <w:pPr>
              <w:rPr>
                <w:color w:val="000000"/>
                <w:lang w:val="ru-RU"/>
              </w:rPr>
            </w:pPr>
            <w:r w:rsidRPr="00006FCE">
              <w:rPr>
                <w:color w:val="000000"/>
                <w:lang w:val="ru-RU"/>
              </w:rPr>
              <w:t>Соотношение сторон: 16:9</w:t>
            </w:r>
          </w:p>
          <w:p w:rsidR="00951D8E" w:rsidRPr="00006FCE" w:rsidRDefault="00951D8E" w:rsidP="00971FC4">
            <w:pPr>
              <w:ind w:right="-108"/>
              <w:rPr>
                <w:color w:val="000000"/>
                <w:lang w:val="ru-RU"/>
              </w:rPr>
            </w:pPr>
            <w:r w:rsidRPr="00006FCE">
              <w:rPr>
                <w:color w:val="000000"/>
                <w:lang w:val="ru-RU"/>
              </w:rPr>
              <w:t xml:space="preserve">Разрешение: </w:t>
            </w:r>
            <w:r w:rsidRPr="00951D8E">
              <w:rPr>
                <w:color w:val="000000"/>
                <w:lang w:val="ru-RU"/>
              </w:rPr>
              <w:t>_____</w:t>
            </w:r>
            <w:r w:rsidRPr="00006FCE">
              <w:rPr>
                <w:color w:val="000000"/>
                <w:lang w:val="ru-RU"/>
              </w:rPr>
              <w:t xml:space="preserve"> </w:t>
            </w:r>
            <w:r w:rsidRPr="00DE7510">
              <w:rPr>
                <w:color w:val="000000"/>
              </w:rPr>
              <w:t>HD</w:t>
            </w:r>
            <w:r w:rsidRPr="00006FCE">
              <w:rPr>
                <w:color w:val="000000"/>
                <w:lang w:val="ru-RU"/>
              </w:rPr>
              <w:t xml:space="preserve"> </w:t>
            </w:r>
          </w:p>
          <w:p w:rsidR="00951D8E" w:rsidRPr="00006FCE" w:rsidRDefault="00951D8E" w:rsidP="00971FC4">
            <w:pPr>
              <w:rPr>
                <w:color w:val="000000"/>
                <w:lang w:val="ru-RU"/>
              </w:rPr>
            </w:pPr>
            <w:r w:rsidRPr="00006FCE">
              <w:rPr>
                <w:color w:val="000000"/>
                <w:lang w:val="ru-RU"/>
              </w:rPr>
              <w:t>Тип матрицы: ______</w:t>
            </w:r>
          </w:p>
          <w:p w:rsidR="00951D8E" w:rsidRPr="00006FCE" w:rsidRDefault="00951D8E" w:rsidP="00971FC4">
            <w:pPr>
              <w:rPr>
                <w:color w:val="000000"/>
                <w:lang w:val="ru-RU"/>
              </w:rPr>
            </w:pPr>
            <w:r w:rsidRPr="00006FCE">
              <w:rPr>
                <w:color w:val="000000"/>
                <w:lang w:val="ru-RU"/>
              </w:rPr>
              <w:t>Угол обзора по вертикали и горизонтали: ______</w:t>
            </w:r>
          </w:p>
          <w:p w:rsidR="00951D8E" w:rsidRPr="00006FCE" w:rsidRDefault="00951D8E" w:rsidP="00971FC4">
            <w:pPr>
              <w:rPr>
                <w:color w:val="000000"/>
                <w:vertAlign w:val="superscript"/>
                <w:lang w:val="ru-RU"/>
              </w:rPr>
            </w:pPr>
            <w:r w:rsidRPr="00006FCE">
              <w:rPr>
                <w:color w:val="000000"/>
                <w:lang w:val="ru-RU"/>
              </w:rPr>
              <w:t>Яркость: _____</w:t>
            </w:r>
          </w:p>
          <w:p w:rsidR="00951D8E" w:rsidRPr="00006FCE" w:rsidRDefault="00951D8E" w:rsidP="00971FC4">
            <w:pPr>
              <w:ind w:right="-108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</w:t>
            </w:r>
            <w:r w:rsidRPr="00006FCE">
              <w:rPr>
                <w:color w:val="000000"/>
                <w:lang w:val="ru-RU"/>
              </w:rPr>
              <w:t xml:space="preserve">нтерфейс подключения </w:t>
            </w:r>
            <w:r w:rsidRPr="00DE7510">
              <w:rPr>
                <w:color w:val="000000"/>
              </w:rPr>
              <w:t>HDMI</w:t>
            </w:r>
            <w:r w:rsidRPr="00006FCE">
              <w:rPr>
                <w:color w:val="000000"/>
                <w:lang w:val="ru-RU"/>
              </w:rPr>
              <w:t xml:space="preserve"> и </w:t>
            </w:r>
            <w:r w:rsidRPr="00DE7510">
              <w:rPr>
                <w:color w:val="000000"/>
              </w:rPr>
              <w:t>DVI</w:t>
            </w:r>
          </w:p>
          <w:p w:rsidR="00951D8E" w:rsidRPr="00006FCE" w:rsidRDefault="00951D8E" w:rsidP="00971FC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r w:rsidRPr="00006FCE">
              <w:rPr>
                <w:color w:val="000000"/>
                <w:lang w:val="ru-RU"/>
              </w:rPr>
              <w:t xml:space="preserve">удиовыход и </w:t>
            </w:r>
            <w:r w:rsidRPr="00DE7510">
              <w:rPr>
                <w:color w:val="000000"/>
              </w:rPr>
              <w:t>USB</w:t>
            </w:r>
            <w:r w:rsidRPr="00006FCE">
              <w:rPr>
                <w:color w:val="000000"/>
                <w:lang w:val="ru-RU"/>
              </w:rPr>
              <w:t>-подключени</w:t>
            </w:r>
            <w:r>
              <w:rPr>
                <w:color w:val="000000"/>
                <w:lang w:val="ru-RU"/>
              </w:rPr>
              <w:t>е</w:t>
            </w:r>
            <w:r w:rsidRPr="00006FCE">
              <w:rPr>
                <w:color w:val="000000"/>
                <w:lang w:val="ru-RU"/>
              </w:rPr>
              <w:t>.</w:t>
            </w:r>
          </w:p>
          <w:p w:rsidR="00951D8E" w:rsidRPr="00006FCE" w:rsidRDefault="00951D8E" w:rsidP="00971FC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006FCE">
              <w:rPr>
                <w:color w:val="000000"/>
                <w:lang w:val="ru-RU"/>
              </w:rPr>
              <w:t>обственн</w:t>
            </w:r>
            <w:r>
              <w:rPr>
                <w:color w:val="000000"/>
                <w:lang w:val="ru-RU"/>
              </w:rPr>
              <w:t>ый</w:t>
            </w:r>
            <w:r w:rsidRPr="00006FCE">
              <w:rPr>
                <w:color w:val="000000"/>
                <w:lang w:val="ru-RU"/>
              </w:rPr>
              <w:t xml:space="preserve"> пользовательск</w:t>
            </w:r>
            <w:r>
              <w:rPr>
                <w:color w:val="000000"/>
                <w:lang w:val="ru-RU"/>
              </w:rPr>
              <w:t>ий</w:t>
            </w:r>
            <w:r w:rsidRPr="00006FCE">
              <w:rPr>
                <w:color w:val="000000"/>
                <w:lang w:val="ru-RU"/>
              </w:rPr>
              <w:t xml:space="preserve"> интерфейс.</w:t>
            </w:r>
          </w:p>
          <w:p w:rsidR="00951D8E" w:rsidRPr="00006FCE" w:rsidRDefault="00951D8E" w:rsidP="00971FC4">
            <w:pPr>
              <w:rPr>
                <w:color w:val="000000"/>
                <w:lang w:val="ru-RU"/>
              </w:rPr>
            </w:pPr>
            <w:r w:rsidRPr="00006FCE">
              <w:rPr>
                <w:color w:val="000000"/>
                <w:lang w:val="ru-RU"/>
              </w:rPr>
              <w:t xml:space="preserve">Комплектация: кабели для соединения 4-х дисплеев между собой (для формирования </w:t>
            </w:r>
            <w:proofErr w:type="spellStart"/>
            <w:r w:rsidRPr="00006FCE">
              <w:rPr>
                <w:color w:val="000000"/>
                <w:lang w:val="ru-RU"/>
              </w:rPr>
              <w:t>видеостены</w:t>
            </w:r>
            <w:proofErr w:type="spellEnd"/>
            <w:r w:rsidRPr="00006FCE">
              <w:rPr>
                <w:color w:val="000000"/>
                <w:lang w:val="ru-RU"/>
              </w:rPr>
              <w:t xml:space="preserve">), кабель для подключения </w:t>
            </w:r>
            <w:proofErr w:type="spellStart"/>
            <w:r w:rsidRPr="00006FCE">
              <w:rPr>
                <w:color w:val="000000"/>
                <w:lang w:val="ru-RU"/>
              </w:rPr>
              <w:t>видеостены</w:t>
            </w:r>
            <w:proofErr w:type="spellEnd"/>
            <w:r w:rsidRPr="00006FCE">
              <w:rPr>
                <w:color w:val="000000"/>
                <w:lang w:val="ru-RU"/>
              </w:rPr>
              <w:t xml:space="preserve"> к ноутбуку (</w:t>
            </w:r>
            <w:r w:rsidRPr="00DE7510">
              <w:rPr>
                <w:color w:val="000000"/>
              </w:rPr>
              <w:t>HDMI</w:t>
            </w:r>
            <w:r w:rsidRPr="00006FCE">
              <w:rPr>
                <w:color w:val="000000"/>
                <w:lang w:val="ru-RU"/>
              </w:rPr>
              <w:t>)</w:t>
            </w:r>
          </w:p>
          <w:p w:rsidR="00951D8E" w:rsidRPr="00A32422" w:rsidRDefault="00951D8E" w:rsidP="00971FC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8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951D8E" w:rsidRPr="002243D7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 w:rsidRPr="002243D7">
              <w:rPr>
                <w:sz w:val="22"/>
                <w:szCs w:val="22"/>
                <w:highlight w:val="lightGray"/>
                <w:lang w:val="ru-RU"/>
              </w:rPr>
              <w:t>_______</w:t>
            </w:r>
          </w:p>
        </w:tc>
      </w:tr>
      <w:tr w:rsidR="00951D8E" w:rsidRPr="00683CFB" w:rsidTr="00971FC4">
        <w:tc>
          <w:tcPr>
            <w:tcW w:w="627" w:type="dxa"/>
          </w:tcPr>
          <w:p w:rsidR="00951D8E" w:rsidRPr="00683CFB" w:rsidRDefault="00951D8E" w:rsidP="00971FC4">
            <w:pPr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159" w:type="dxa"/>
          </w:tcPr>
          <w:p w:rsidR="00951D8E" w:rsidRPr="00683CFB" w:rsidRDefault="00951D8E" w:rsidP="00971FC4">
            <w:pPr>
              <w:rPr>
                <w:sz w:val="22"/>
                <w:szCs w:val="22"/>
                <w:lang w:val="ru-RU"/>
              </w:rPr>
            </w:pPr>
            <w:r w:rsidRPr="00006FCE">
              <w:rPr>
                <w:color w:val="000000"/>
                <w:lang w:val="ru-RU"/>
              </w:rPr>
              <w:t xml:space="preserve">Мобильная многоразовая сборно-разборная напольная система крепления, совместимая с поставляемой моделью дисплеев. </w:t>
            </w:r>
          </w:p>
        </w:tc>
        <w:tc>
          <w:tcPr>
            <w:tcW w:w="1275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951D8E" w:rsidRPr="002243D7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 w:rsidRPr="002243D7">
              <w:rPr>
                <w:sz w:val="22"/>
                <w:szCs w:val="22"/>
                <w:highlight w:val="lightGray"/>
                <w:lang w:val="ru-RU"/>
              </w:rPr>
              <w:t>_______</w:t>
            </w:r>
          </w:p>
        </w:tc>
      </w:tr>
      <w:tr w:rsidR="00951D8E" w:rsidRPr="00683CFB" w:rsidTr="00971FC4">
        <w:tc>
          <w:tcPr>
            <w:tcW w:w="627" w:type="dxa"/>
          </w:tcPr>
          <w:p w:rsidR="00951D8E" w:rsidRPr="00683CFB" w:rsidRDefault="00951D8E" w:rsidP="00971FC4">
            <w:pPr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159" w:type="dxa"/>
          </w:tcPr>
          <w:p w:rsidR="00951D8E" w:rsidRPr="00006FCE" w:rsidRDefault="00951D8E" w:rsidP="00971FC4">
            <w:pPr>
              <w:rPr>
                <w:color w:val="000000"/>
                <w:lang w:val="ru-RU"/>
              </w:rPr>
            </w:pPr>
            <w:proofErr w:type="spellStart"/>
            <w:r w:rsidRPr="00006FCE">
              <w:rPr>
                <w:color w:val="000000"/>
                <w:lang w:val="ru-RU"/>
              </w:rPr>
              <w:t>Противоударный</w:t>
            </w:r>
            <w:proofErr w:type="spellEnd"/>
            <w:r w:rsidRPr="00006FCE">
              <w:rPr>
                <w:color w:val="000000"/>
                <w:lang w:val="ru-RU"/>
              </w:rPr>
              <w:t xml:space="preserve"> защитный кейс для транспортировки дисплеев</w:t>
            </w:r>
          </w:p>
          <w:p w:rsidR="00951D8E" w:rsidRPr="00683CFB" w:rsidRDefault="00951D8E" w:rsidP="00971FC4">
            <w:pPr>
              <w:pStyle w:val="a4"/>
              <w:tabs>
                <w:tab w:val="left" w:pos="4510"/>
              </w:tabs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  <w:r w:rsidRPr="00683CF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8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</w:tcPr>
          <w:p w:rsidR="00951D8E" w:rsidRPr="00683CFB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951D8E" w:rsidRPr="002243D7" w:rsidRDefault="00951D8E" w:rsidP="00971FC4">
            <w:pPr>
              <w:pStyle w:val="a4"/>
              <w:tabs>
                <w:tab w:val="left" w:pos="4510"/>
              </w:tabs>
              <w:jc w:val="center"/>
              <w:rPr>
                <w:sz w:val="22"/>
                <w:szCs w:val="22"/>
                <w:highlight w:val="lightGray"/>
                <w:lang w:val="ru-RU"/>
              </w:rPr>
            </w:pPr>
            <w:r w:rsidRPr="002243D7">
              <w:rPr>
                <w:sz w:val="22"/>
                <w:szCs w:val="22"/>
                <w:highlight w:val="lightGray"/>
                <w:lang w:val="ru-RU"/>
              </w:rPr>
              <w:t>_______</w:t>
            </w:r>
          </w:p>
        </w:tc>
      </w:tr>
      <w:tr w:rsidR="00951D8E" w:rsidRPr="00AB7B20" w:rsidTr="00971FC4">
        <w:tc>
          <w:tcPr>
            <w:tcW w:w="7479" w:type="dxa"/>
            <w:gridSpan w:val="4"/>
          </w:tcPr>
          <w:p w:rsidR="00951D8E" w:rsidRPr="00906B91" w:rsidRDefault="00951D8E" w:rsidP="00971FC4">
            <w:pPr>
              <w:rPr>
                <w:sz w:val="22"/>
                <w:szCs w:val="22"/>
              </w:rPr>
            </w:pPr>
            <w:r w:rsidRPr="00906B91">
              <w:rPr>
                <w:sz w:val="22"/>
                <w:szCs w:val="22"/>
              </w:rPr>
              <w:t>ИТОГО:</w:t>
            </w:r>
          </w:p>
        </w:tc>
        <w:tc>
          <w:tcPr>
            <w:tcW w:w="1388" w:type="dxa"/>
          </w:tcPr>
          <w:p w:rsidR="00951D8E" w:rsidRPr="00906B91" w:rsidRDefault="00951D8E" w:rsidP="00971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51D8E" w:rsidRPr="00906B91" w:rsidRDefault="00951D8E" w:rsidP="00971FC4">
            <w:pPr>
              <w:rPr>
                <w:sz w:val="22"/>
                <w:szCs w:val="22"/>
              </w:rPr>
            </w:pPr>
          </w:p>
        </w:tc>
      </w:tr>
    </w:tbl>
    <w:p w:rsidR="00951D8E" w:rsidRPr="00EF5BC7" w:rsidRDefault="00951D8E" w:rsidP="00951D8E">
      <w:pPr>
        <w:tabs>
          <w:tab w:val="left" w:pos="2820"/>
        </w:tabs>
        <w:jc w:val="center"/>
      </w:pPr>
    </w:p>
    <w:tbl>
      <w:tblPr>
        <w:tblW w:w="20551" w:type="dxa"/>
        <w:tblLayout w:type="fixed"/>
        <w:tblLook w:val="0000" w:firstRow="0" w:lastRow="0" w:firstColumn="0" w:lastColumn="0" w:noHBand="0" w:noVBand="0"/>
      </w:tblPr>
      <w:tblGrid>
        <w:gridCol w:w="4786"/>
        <w:gridCol w:w="5143"/>
        <w:gridCol w:w="5311"/>
        <w:gridCol w:w="5311"/>
      </w:tblGrid>
      <w:tr w:rsidR="00951D8E" w:rsidRPr="00EF5BC7" w:rsidTr="00971FC4">
        <w:tc>
          <w:tcPr>
            <w:tcW w:w="4786" w:type="dxa"/>
          </w:tcPr>
          <w:p w:rsidR="00951D8E" w:rsidRPr="00EF5BC7" w:rsidRDefault="00951D8E" w:rsidP="00971FC4">
            <w:pPr>
              <w:rPr>
                <w:b/>
                <w:bCs/>
              </w:rPr>
            </w:pPr>
            <w:proofErr w:type="spellStart"/>
            <w:r w:rsidRPr="00EF5BC7">
              <w:rPr>
                <w:b/>
                <w:bCs/>
              </w:rPr>
              <w:t>Поставщик</w:t>
            </w:r>
            <w:proofErr w:type="spellEnd"/>
            <w:r w:rsidRPr="00EF5BC7">
              <w:rPr>
                <w:b/>
                <w:bCs/>
              </w:rPr>
              <w:t>:</w:t>
            </w: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</w:p>
          <w:p w:rsidR="00951D8E" w:rsidRDefault="00951D8E" w:rsidP="00971FC4">
            <w:pPr>
              <w:pStyle w:val="a4"/>
              <w:spacing w:after="0"/>
              <w:ind w:left="1134" w:hanging="1134"/>
            </w:pPr>
          </w:p>
          <w:p w:rsidR="00951D8E" w:rsidRDefault="00951D8E" w:rsidP="00971FC4">
            <w:pPr>
              <w:pStyle w:val="a4"/>
              <w:spacing w:after="0"/>
              <w:ind w:left="1134" w:hanging="1134"/>
            </w:pPr>
          </w:p>
          <w:p w:rsidR="00951D8E" w:rsidRDefault="00951D8E" w:rsidP="00971FC4">
            <w:pPr>
              <w:pStyle w:val="a4"/>
              <w:spacing w:after="0"/>
              <w:ind w:left="1134" w:hanging="1134"/>
            </w:pPr>
          </w:p>
          <w:p w:rsidR="00951D8E" w:rsidRPr="004D0480" w:rsidRDefault="00951D8E" w:rsidP="00971FC4">
            <w:pPr>
              <w:pStyle w:val="a4"/>
              <w:spacing w:after="0"/>
            </w:pP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  <w:r w:rsidRPr="00EF5BC7">
              <w:t>______</w:t>
            </w:r>
            <w:r>
              <w:t>_______________/__________</w:t>
            </w:r>
            <w:r w:rsidRPr="00EF5BC7">
              <w:t>__/</w:t>
            </w:r>
          </w:p>
          <w:p w:rsidR="00951D8E" w:rsidRPr="00EF5BC7" w:rsidRDefault="00951D8E" w:rsidP="00971FC4">
            <w:pPr>
              <w:pStyle w:val="a4"/>
              <w:spacing w:after="0"/>
              <w:ind w:left="1134" w:hanging="1134"/>
            </w:pPr>
            <w:proofErr w:type="spellStart"/>
            <w:r w:rsidRPr="00EF5BC7">
              <w:t>Директор</w:t>
            </w:r>
            <w:proofErr w:type="spellEnd"/>
            <w:r w:rsidRPr="00EF5BC7">
              <w:t xml:space="preserve">                        </w:t>
            </w:r>
          </w:p>
        </w:tc>
        <w:tc>
          <w:tcPr>
            <w:tcW w:w="5143" w:type="dxa"/>
          </w:tcPr>
          <w:p w:rsidR="00951D8E" w:rsidRPr="0001347C" w:rsidRDefault="00951D8E" w:rsidP="00971FC4">
            <w:pPr>
              <w:pStyle w:val="a4"/>
              <w:spacing w:after="0"/>
              <w:rPr>
                <w:b/>
                <w:bCs/>
                <w:lang w:val="ru-RU"/>
              </w:rPr>
            </w:pPr>
            <w:r w:rsidRPr="0001347C">
              <w:rPr>
                <w:b/>
                <w:bCs/>
                <w:lang w:val="ru-RU"/>
              </w:rPr>
              <w:t>Покупатель: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>Государственное учреждение «Национальное агентство инвестиций и приватизации»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>УНП 190732611; ОКПО 376953335000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юридический адрес: 220030, г. Минск, 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ул. </w:t>
            </w:r>
            <w:proofErr w:type="spellStart"/>
            <w:r w:rsidRPr="0001347C">
              <w:rPr>
                <w:lang w:val="ru-RU"/>
              </w:rPr>
              <w:t>Берсона</w:t>
            </w:r>
            <w:proofErr w:type="spellEnd"/>
            <w:r w:rsidRPr="0001347C">
              <w:rPr>
                <w:lang w:val="ru-RU"/>
              </w:rPr>
              <w:t xml:space="preserve"> 14,</w:t>
            </w:r>
          </w:p>
          <w:p w:rsidR="00951D8E" w:rsidRPr="0001347C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>тел.:+375 17</w:t>
            </w:r>
            <w:r w:rsidRPr="00EF5BC7">
              <w:t> </w:t>
            </w:r>
            <w:r w:rsidRPr="0001347C">
              <w:rPr>
                <w:lang w:val="ru-RU"/>
              </w:rPr>
              <w:t>200 22 19 факс: +375 17</w:t>
            </w:r>
            <w:r w:rsidRPr="00EF5BC7">
              <w:t> </w:t>
            </w:r>
            <w:r w:rsidRPr="0001347C">
              <w:rPr>
                <w:lang w:val="ru-RU"/>
              </w:rPr>
              <w:t>226 47 98</w:t>
            </w:r>
          </w:p>
          <w:p w:rsidR="00951D8E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 xml:space="preserve">Банковские реквизиты: р/с № 3642934604019, Дирекция «ОАО </w:t>
            </w:r>
            <w:proofErr w:type="spellStart"/>
            <w:r w:rsidRPr="0001347C">
              <w:rPr>
                <w:lang w:val="ru-RU"/>
              </w:rPr>
              <w:t>Белинвестбанк</w:t>
            </w:r>
            <w:proofErr w:type="spellEnd"/>
            <w:r w:rsidRPr="0001347C">
              <w:rPr>
                <w:lang w:val="ru-RU"/>
              </w:rPr>
              <w:t xml:space="preserve">» по г. Минску и Минской области, адрес банка: 220004, </w:t>
            </w:r>
          </w:p>
          <w:p w:rsidR="00951D8E" w:rsidRDefault="00951D8E" w:rsidP="00971FC4">
            <w:pPr>
              <w:jc w:val="both"/>
              <w:rPr>
                <w:lang w:val="ru-RU"/>
              </w:rPr>
            </w:pPr>
            <w:r w:rsidRPr="0001347C">
              <w:rPr>
                <w:lang w:val="ru-RU"/>
              </w:rPr>
              <w:t>г. Минск, ул. Коллекторная, 11, БИК 153001739</w:t>
            </w:r>
          </w:p>
          <w:p w:rsidR="00951D8E" w:rsidRDefault="00951D8E" w:rsidP="00971FC4">
            <w:pPr>
              <w:jc w:val="both"/>
              <w:rPr>
                <w:lang w:val="ru-RU"/>
              </w:rPr>
            </w:pPr>
          </w:p>
          <w:p w:rsidR="00951D8E" w:rsidRPr="00EF5BC7" w:rsidRDefault="00951D8E" w:rsidP="00971FC4">
            <w:pPr>
              <w:jc w:val="both"/>
            </w:pPr>
            <w:r w:rsidRPr="00EF5BC7">
              <w:t xml:space="preserve">______________________/Н.М. </w:t>
            </w:r>
            <w:proofErr w:type="spellStart"/>
            <w:r w:rsidRPr="00EF5BC7">
              <w:t>Никандрова</w:t>
            </w:r>
            <w:proofErr w:type="spellEnd"/>
            <w:r w:rsidRPr="00EF5BC7">
              <w:t>/</w:t>
            </w:r>
          </w:p>
          <w:p w:rsidR="00951D8E" w:rsidRPr="00EF5BC7" w:rsidRDefault="00951D8E" w:rsidP="00971FC4">
            <w:pPr>
              <w:jc w:val="both"/>
            </w:pPr>
            <w:proofErr w:type="spellStart"/>
            <w:r w:rsidRPr="00EF5BC7">
              <w:t>Директор</w:t>
            </w:r>
            <w:proofErr w:type="spellEnd"/>
          </w:p>
        </w:tc>
        <w:tc>
          <w:tcPr>
            <w:tcW w:w="5311" w:type="dxa"/>
          </w:tcPr>
          <w:p w:rsidR="00951D8E" w:rsidRPr="00EF5BC7" w:rsidRDefault="00951D8E" w:rsidP="00971FC4"/>
        </w:tc>
        <w:tc>
          <w:tcPr>
            <w:tcW w:w="5311" w:type="dxa"/>
          </w:tcPr>
          <w:p w:rsidR="00951D8E" w:rsidRPr="00EF5BC7" w:rsidRDefault="00951D8E" w:rsidP="00971FC4">
            <w:pPr>
              <w:rPr>
                <w:b/>
                <w:bCs/>
                <w:color w:val="3366FF"/>
              </w:rPr>
            </w:pPr>
          </w:p>
        </w:tc>
      </w:tr>
    </w:tbl>
    <w:p w:rsidR="00951D8E" w:rsidRPr="007D36A0" w:rsidRDefault="00951D8E" w:rsidP="00951D8E">
      <w:pPr>
        <w:tabs>
          <w:tab w:val="left" w:pos="2820"/>
        </w:tabs>
        <w:jc w:val="center"/>
        <w:rPr>
          <w:lang w:val="ru-RU"/>
        </w:rPr>
      </w:pPr>
    </w:p>
    <w:p w:rsidR="0001347C" w:rsidRPr="00EF5BC7" w:rsidRDefault="0001347C" w:rsidP="0001347C">
      <w:pPr>
        <w:pStyle w:val="a6"/>
        <w:ind w:firstLine="426"/>
        <w:outlineLvl w:val="0"/>
      </w:pPr>
    </w:p>
    <w:sectPr w:rsidR="0001347C" w:rsidRPr="00EF5BC7" w:rsidSect="0009479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6B5443E"/>
    <w:multiLevelType w:val="multilevel"/>
    <w:tmpl w:val="2AF66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B6A6B13"/>
    <w:multiLevelType w:val="multilevel"/>
    <w:tmpl w:val="AC5A8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346F09"/>
    <w:multiLevelType w:val="hybridMultilevel"/>
    <w:tmpl w:val="D20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AB00C0"/>
    <w:multiLevelType w:val="hybridMultilevel"/>
    <w:tmpl w:val="3E8E4876"/>
    <w:lvl w:ilvl="0" w:tplc="3CD2C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13D9B"/>
    <w:multiLevelType w:val="hybridMultilevel"/>
    <w:tmpl w:val="3E50D69A"/>
    <w:lvl w:ilvl="0" w:tplc="5B38F24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3"/>
    <w:rsid w:val="0001347C"/>
    <w:rsid w:val="00094792"/>
    <w:rsid w:val="002F4852"/>
    <w:rsid w:val="003503AC"/>
    <w:rsid w:val="00567897"/>
    <w:rsid w:val="005B26B4"/>
    <w:rsid w:val="006C6510"/>
    <w:rsid w:val="00735274"/>
    <w:rsid w:val="00771B7D"/>
    <w:rsid w:val="007C780C"/>
    <w:rsid w:val="00831ED5"/>
    <w:rsid w:val="00935146"/>
    <w:rsid w:val="00951D8E"/>
    <w:rsid w:val="00991DDE"/>
    <w:rsid w:val="00BA5FD5"/>
    <w:rsid w:val="00C47DB0"/>
    <w:rsid w:val="00D02771"/>
    <w:rsid w:val="00DC1AD9"/>
    <w:rsid w:val="00E045A3"/>
    <w:rsid w:val="00E7614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45A3"/>
    <w:pPr>
      <w:jc w:val="both"/>
    </w:pPr>
  </w:style>
  <w:style w:type="character" w:customStyle="1" w:styleId="20">
    <w:name w:val="Основной текст 2 Знак"/>
    <w:basedOn w:val="a0"/>
    <w:link w:val="2"/>
    <w:rsid w:val="00E04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uiPriority w:val="99"/>
    <w:unhideWhenUsed/>
    <w:rsid w:val="00E045A3"/>
    <w:rPr>
      <w:color w:val="0000FF"/>
      <w:u w:val="single"/>
    </w:rPr>
  </w:style>
  <w:style w:type="paragraph" w:styleId="a4">
    <w:name w:val="Body Text"/>
    <w:basedOn w:val="a"/>
    <w:link w:val="a5"/>
    <w:unhideWhenUsed/>
    <w:rsid w:val="0001347C"/>
    <w:pPr>
      <w:spacing w:after="120"/>
    </w:pPr>
  </w:style>
  <w:style w:type="character" w:customStyle="1" w:styleId="a5">
    <w:name w:val="Основной текст Знак"/>
    <w:basedOn w:val="a0"/>
    <w:link w:val="a4"/>
    <w:rsid w:val="000134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link w:val="a7"/>
    <w:qFormat/>
    <w:rsid w:val="0001347C"/>
    <w:pPr>
      <w:jc w:val="center"/>
    </w:pPr>
    <w:rPr>
      <w:b/>
      <w:bCs/>
      <w:lang w:val="ru-RU" w:eastAsia="ru-RU"/>
    </w:rPr>
  </w:style>
  <w:style w:type="character" w:customStyle="1" w:styleId="a7">
    <w:name w:val="Название Знак"/>
    <w:basedOn w:val="a0"/>
    <w:link w:val="a6"/>
    <w:rsid w:val="00013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347C"/>
    <w:pPr>
      <w:ind w:left="720"/>
      <w:contextualSpacing/>
    </w:pPr>
    <w:rPr>
      <w:rFonts w:cs="Arial Unicode MS"/>
      <w:lang w:val="ru-RU" w:eastAsia="ru-RU" w:bidi="my-MM"/>
    </w:rPr>
  </w:style>
  <w:style w:type="paragraph" w:customStyle="1" w:styleId="ConsPlusNormal">
    <w:name w:val="ConsPlusNormal"/>
    <w:rsid w:val="000134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01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52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27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45A3"/>
    <w:pPr>
      <w:jc w:val="both"/>
    </w:pPr>
  </w:style>
  <w:style w:type="character" w:customStyle="1" w:styleId="20">
    <w:name w:val="Основной текст 2 Знак"/>
    <w:basedOn w:val="a0"/>
    <w:link w:val="2"/>
    <w:rsid w:val="00E04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uiPriority w:val="99"/>
    <w:unhideWhenUsed/>
    <w:rsid w:val="00E045A3"/>
    <w:rPr>
      <w:color w:val="0000FF"/>
      <w:u w:val="single"/>
    </w:rPr>
  </w:style>
  <w:style w:type="paragraph" w:styleId="a4">
    <w:name w:val="Body Text"/>
    <w:basedOn w:val="a"/>
    <w:link w:val="a5"/>
    <w:unhideWhenUsed/>
    <w:rsid w:val="0001347C"/>
    <w:pPr>
      <w:spacing w:after="120"/>
    </w:pPr>
  </w:style>
  <w:style w:type="character" w:customStyle="1" w:styleId="a5">
    <w:name w:val="Основной текст Знак"/>
    <w:basedOn w:val="a0"/>
    <w:link w:val="a4"/>
    <w:rsid w:val="000134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link w:val="a7"/>
    <w:qFormat/>
    <w:rsid w:val="0001347C"/>
    <w:pPr>
      <w:jc w:val="center"/>
    </w:pPr>
    <w:rPr>
      <w:b/>
      <w:bCs/>
      <w:lang w:val="ru-RU" w:eastAsia="ru-RU"/>
    </w:rPr>
  </w:style>
  <w:style w:type="character" w:customStyle="1" w:styleId="a7">
    <w:name w:val="Название Знак"/>
    <w:basedOn w:val="a0"/>
    <w:link w:val="a6"/>
    <w:rsid w:val="000134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1347C"/>
    <w:pPr>
      <w:ind w:left="720"/>
      <w:contextualSpacing/>
    </w:pPr>
    <w:rPr>
      <w:rFonts w:cs="Arial Unicode MS"/>
      <w:lang w:val="ru-RU" w:eastAsia="ru-RU" w:bidi="my-MM"/>
    </w:rPr>
  </w:style>
  <w:style w:type="paragraph" w:customStyle="1" w:styleId="ConsPlusNormal">
    <w:name w:val="ConsPlusNormal"/>
    <w:rsid w:val="000134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9">
    <w:name w:val="Table Grid"/>
    <w:basedOn w:val="a1"/>
    <w:uiPriority w:val="59"/>
    <w:rsid w:val="0001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52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2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potemkina@investinbelaru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_potemkina@investinbelar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potemkina@investinbelarus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Potemkina</dc:creator>
  <cp:lastModifiedBy>Evgeni Plekhnevich</cp:lastModifiedBy>
  <cp:revision>4</cp:revision>
  <cp:lastPrinted>2015-10-30T07:02:00Z</cp:lastPrinted>
  <dcterms:created xsi:type="dcterms:W3CDTF">2016-04-28T06:29:00Z</dcterms:created>
  <dcterms:modified xsi:type="dcterms:W3CDTF">2016-04-28T12:37:00Z</dcterms:modified>
</cp:coreProperties>
</file>